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82CF" w14:textId="77777777" w:rsidR="00236730" w:rsidRDefault="00236730" w:rsidP="001D61CF">
      <w:pPr>
        <w:pStyle w:val="Default"/>
        <w:rPr>
          <w:rFonts w:ascii="Century Gothic" w:hAnsi="Century Gothic"/>
          <w:highlight w:val="lightGray"/>
        </w:rPr>
      </w:pPr>
    </w:p>
    <w:p w14:paraId="0E9F4935" w14:textId="77777777" w:rsidR="00B23182" w:rsidRPr="002B0FD9" w:rsidRDefault="00B23182" w:rsidP="00B23182">
      <w:pPr>
        <w:pStyle w:val="Header"/>
        <w:jc w:val="right"/>
        <w:rPr>
          <w:rFonts w:ascii="Century Gothic" w:hAnsi="Century Gothic"/>
          <w:sz w:val="16"/>
          <w:szCs w:val="16"/>
        </w:rPr>
      </w:pPr>
      <w:r w:rsidRPr="00D77E22">
        <w:rPr>
          <w:rFonts w:ascii="Century Gothic" w:hAnsi="Century Gothic"/>
          <w:sz w:val="16"/>
          <w:szCs w:val="16"/>
        </w:rPr>
        <w:t xml:space="preserve">Sent by: Certified Mail </w:t>
      </w:r>
      <w:r w:rsidRPr="00D77E22">
        <w:rPr>
          <w:rFonts w:ascii="MS Gothic" w:eastAsia="MS Gothic" w:hAnsi="MS Gothic"/>
          <w:sz w:val="16"/>
          <w:szCs w:val="16"/>
        </w:rPr>
        <w:t>☐</w:t>
      </w:r>
      <w:r w:rsidRPr="00D77E22">
        <w:rPr>
          <w:rFonts w:ascii="Century Gothic" w:hAnsi="Century Gothic"/>
          <w:sz w:val="16"/>
          <w:szCs w:val="16"/>
        </w:rPr>
        <w:t xml:space="preserve"> or Personally Served</w:t>
      </w:r>
      <w:r w:rsidRPr="00700DF9">
        <w:rPr>
          <w:rFonts w:ascii="Century Gothic" w:hAnsi="Century Gothic"/>
          <w:sz w:val="16"/>
          <w:szCs w:val="16"/>
        </w:rPr>
        <w:t xml:space="preserve"> </w:t>
      </w:r>
      <w:r w:rsidRPr="00700DF9">
        <w:rPr>
          <w:rFonts w:ascii="MS Gothic" w:eastAsia="MS Gothic" w:hAnsi="MS Gothic"/>
          <w:sz w:val="16"/>
          <w:szCs w:val="16"/>
        </w:rPr>
        <w:t>☐</w:t>
      </w:r>
    </w:p>
    <w:p w14:paraId="35F3F22B" w14:textId="14DCEF9C" w:rsidR="008D1AA5" w:rsidRPr="00FA7DEE" w:rsidRDefault="00446803" w:rsidP="008D1AA5">
      <w:pPr>
        <w:pStyle w:val="NoSpacing"/>
        <w:rPr>
          <w:rFonts w:ascii="Century Gothic" w:hAnsi="Century Gothic"/>
        </w:rPr>
      </w:pPr>
      <w:r w:rsidRPr="00FA7DEE">
        <w:rPr>
          <w:rFonts w:ascii="Century Gothic" w:hAnsi="Century Gothic"/>
          <w:highlight w:val="lightGray"/>
        </w:rPr>
        <w:t>[</w:t>
      </w:r>
      <w:r w:rsidR="008D1AA5" w:rsidRPr="00FA7DEE">
        <w:rPr>
          <w:rFonts w:ascii="Century Gothic" w:hAnsi="Century Gothic"/>
          <w:highlight w:val="lightGray"/>
        </w:rPr>
        <w:t>Date</w:t>
      </w:r>
      <w:r w:rsidRPr="00FA7DEE">
        <w:rPr>
          <w:rFonts w:ascii="Century Gothic" w:hAnsi="Century Gothic"/>
          <w:highlight w:val="lightGray"/>
        </w:rPr>
        <w:t>]</w:t>
      </w:r>
    </w:p>
    <w:p w14:paraId="6A9E1982" w14:textId="77777777" w:rsidR="008D1AA5" w:rsidRPr="00FA7DEE" w:rsidRDefault="008D1AA5" w:rsidP="008D1AA5">
      <w:pPr>
        <w:pStyle w:val="NoSpacing"/>
        <w:tabs>
          <w:tab w:val="left" w:pos="5895"/>
        </w:tabs>
        <w:rPr>
          <w:rFonts w:ascii="Century Gothic" w:hAnsi="Century Gothic"/>
        </w:rPr>
      </w:pPr>
    </w:p>
    <w:p w14:paraId="2990169B" w14:textId="77777777" w:rsidR="00B20C0A" w:rsidRPr="00FC2665" w:rsidRDefault="00B20C0A" w:rsidP="00B20C0A">
      <w:pPr>
        <w:pStyle w:val="Default"/>
        <w:rPr>
          <w:rFonts w:ascii="Century Gothic" w:hAnsi="Century Gothic"/>
          <w:sz w:val="22"/>
          <w:szCs w:val="22"/>
        </w:rPr>
      </w:pPr>
      <w:r w:rsidRPr="44AB79AA">
        <w:rPr>
          <w:rFonts w:ascii="Century Gothic" w:hAnsi="Century Gothic"/>
          <w:sz w:val="22"/>
          <w:szCs w:val="22"/>
        </w:rPr>
        <w:t>[</w:t>
      </w:r>
      <w:r w:rsidRPr="44AB79AA">
        <w:rPr>
          <w:rFonts w:ascii="Century Gothic" w:hAnsi="Century Gothic"/>
          <w:sz w:val="22"/>
          <w:szCs w:val="22"/>
          <w:highlight w:val="lightGray"/>
        </w:rPr>
        <w:t>First Name</w:t>
      </w:r>
      <w:r w:rsidRPr="44AB79AA">
        <w:rPr>
          <w:rFonts w:ascii="Century Gothic" w:hAnsi="Century Gothic"/>
          <w:sz w:val="22"/>
          <w:szCs w:val="22"/>
        </w:rPr>
        <w:t>] [</w:t>
      </w:r>
      <w:r w:rsidRPr="44AB79AA">
        <w:rPr>
          <w:rFonts w:ascii="Century Gothic" w:hAnsi="Century Gothic"/>
          <w:sz w:val="22"/>
          <w:szCs w:val="22"/>
          <w:highlight w:val="lightGray"/>
        </w:rPr>
        <w:t>Last Name</w:t>
      </w:r>
      <w:r w:rsidRPr="44AB79AA">
        <w:rPr>
          <w:rFonts w:ascii="Century Gothic" w:hAnsi="Century Gothic"/>
          <w:sz w:val="22"/>
          <w:szCs w:val="22"/>
        </w:rPr>
        <w:t xml:space="preserve">] </w:t>
      </w:r>
    </w:p>
    <w:p w14:paraId="2466A166" w14:textId="77777777" w:rsidR="008D1AA5" w:rsidRPr="00FA7DEE" w:rsidRDefault="008D1AA5" w:rsidP="008D1AA5">
      <w:pPr>
        <w:pStyle w:val="NoSpacing"/>
        <w:rPr>
          <w:rFonts w:ascii="Century Gothic" w:hAnsi="Century Gothic"/>
        </w:rPr>
      </w:pPr>
    </w:p>
    <w:p w14:paraId="0850E4B5" w14:textId="034D78D1" w:rsidR="00B20C0A" w:rsidRPr="00FC2665" w:rsidRDefault="00B20C0A" w:rsidP="00B20C0A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MOVE IN NOTICE</w:t>
      </w:r>
    </w:p>
    <w:p w14:paraId="3B71AE3B" w14:textId="4E209130" w:rsidR="00B20C0A" w:rsidRPr="00FC2665" w:rsidRDefault="00B20C0A" w:rsidP="00B20C0A">
      <w:pPr>
        <w:pStyle w:val="Default"/>
        <w:rPr>
          <w:rFonts w:ascii="Century Gothic" w:hAnsi="Century Gothic"/>
          <w:sz w:val="22"/>
          <w:szCs w:val="22"/>
        </w:rPr>
      </w:pPr>
      <w:r w:rsidRPr="00FC2665">
        <w:rPr>
          <w:rFonts w:ascii="Century Gothic" w:hAnsi="Century Gothic"/>
          <w:sz w:val="22"/>
          <w:szCs w:val="22"/>
        </w:rPr>
        <w:t>[</w:t>
      </w:r>
      <w:r w:rsidRPr="00FC2665">
        <w:rPr>
          <w:rFonts w:ascii="Century Gothic" w:hAnsi="Century Gothic"/>
          <w:sz w:val="22"/>
          <w:szCs w:val="22"/>
          <w:highlight w:val="lightGray"/>
        </w:rPr>
        <w:t>Case ID</w:t>
      </w:r>
      <w:r w:rsidRPr="00FC2665">
        <w:rPr>
          <w:rFonts w:ascii="Century Gothic" w:hAnsi="Century Gothic"/>
          <w:sz w:val="22"/>
          <w:szCs w:val="22"/>
        </w:rPr>
        <w:t>] [</w:t>
      </w:r>
      <w:r w:rsidRPr="00FC2665">
        <w:rPr>
          <w:rFonts w:ascii="Century Gothic" w:hAnsi="Century Gothic"/>
          <w:sz w:val="22"/>
          <w:szCs w:val="22"/>
          <w:highlight w:val="lightGray"/>
        </w:rPr>
        <w:t>Tenant ID</w:t>
      </w:r>
      <w:r w:rsidRPr="00FC2665">
        <w:rPr>
          <w:rFonts w:ascii="Century Gothic" w:hAnsi="Century Gothic"/>
          <w:sz w:val="22"/>
          <w:szCs w:val="22"/>
        </w:rPr>
        <w:t xml:space="preserve">] </w:t>
      </w:r>
    </w:p>
    <w:p w14:paraId="1335DB4A" w14:textId="77777777" w:rsidR="00B20C0A" w:rsidRPr="00FC2665" w:rsidRDefault="00B20C0A" w:rsidP="00B20C0A">
      <w:pPr>
        <w:pStyle w:val="Default"/>
        <w:rPr>
          <w:rFonts w:ascii="Century Gothic" w:hAnsi="Century Gothic"/>
          <w:sz w:val="22"/>
          <w:szCs w:val="22"/>
        </w:rPr>
      </w:pPr>
      <w:r w:rsidRPr="00FC2665">
        <w:rPr>
          <w:rFonts w:ascii="Century Gothic" w:hAnsi="Century Gothic"/>
          <w:sz w:val="22"/>
          <w:szCs w:val="22"/>
        </w:rPr>
        <w:t>[</w:t>
      </w:r>
      <w:r w:rsidRPr="00FC2665">
        <w:rPr>
          <w:rFonts w:ascii="Century Gothic" w:hAnsi="Century Gothic"/>
          <w:sz w:val="22"/>
          <w:szCs w:val="22"/>
          <w:highlight w:val="lightGray"/>
        </w:rPr>
        <w:t>Street Number</w:t>
      </w:r>
      <w:r w:rsidRPr="00FC2665">
        <w:rPr>
          <w:rFonts w:ascii="Century Gothic" w:hAnsi="Century Gothic"/>
          <w:sz w:val="22"/>
          <w:szCs w:val="22"/>
        </w:rPr>
        <w:t>] [</w:t>
      </w:r>
      <w:r w:rsidRPr="00FC2665">
        <w:rPr>
          <w:rFonts w:ascii="Century Gothic" w:hAnsi="Century Gothic"/>
          <w:sz w:val="22"/>
          <w:szCs w:val="22"/>
          <w:highlight w:val="lightGray"/>
        </w:rPr>
        <w:t>Street</w:t>
      </w:r>
      <w:r w:rsidRPr="00FC2665">
        <w:rPr>
          <w:rFonts w:ascii="Century Gothic" w:hAnsi="Century Gothic"/>
          <w:sz w:val="22"/>
          <w:szCs w:val="22"/>
        </w:rPr>
        <w:t>] [</w:t>
      </w:r>
      <w:r w:rsidRPr="00FC2665">
        <w:rPr>
          <w:rFonts w:ascii="Century Gothic" w:hAnsi="Century Gothic"/>
          <w:sz w:val="22"/>
          <w:szCs w:val="22"/>
          <w:highlight w:val="lightGray"/>
        </w:rPr>
        <w:t>Unit Number</w:t>
      </w:r>
      <w:r w:rsidRPr="00FC2665">
        <w:rPr>
          <w:rFonts w:ascii="Century Gothic" w:hAnsi="Century Gothic"/>
          <w:sz w:val="22"/>
          <w:szCs w:val="22"/>
        </w:rPr>
        <w:t>] [</w:t>
      </w:r>
      <w:r w:rsidRPr="00FC2665">
        <w:rPr>
          <w:rFonts w:ascii="Century Gothic" w:hAnsi="Century Gothic"/>
          <w:sz w:val="22"/>
          <w:szCs w:val="22"/>
          <w:highlight w:val="lightGray"/>
        </w:rPr>
        <w:t>Street Type</w:t>
      </w:r>
      <w:r w:rsidRPr="00FC2665">
        <w:rPr>
          <w:rFonts w:ascii="Century Gothic" w:hAnsi="Century Gothic"/>
          <w:sz w:val="22"/>
          <w:szCs w:val="22"/>
        </w:rPr>
        <w:t xml:space="preserve">] </w:t>
      </w:r>
    </w:p>
    <w:p w14:paraId="142A4ECC" w14:textId="77777777" w:rsidR="00B20C0A" w:rsidRPr="00FC2665" w:rsidRDefault="00B20C0A" w:rsidP="00B20C0A">
      <w:pPr>
        <w:pStyle w:val="Default"/>
        <w:rPr>
          <w:rFonts w:ascii="Century Gothic" w:hAnsi="Century Gothic"/>
          <w:sz w:val="22"/>
          <w:szCs w:val="22"/>
        </w:rPr>
      </w:pPr>
      <w:r w:rsidRPr="00FC2665">
        <w:rPr>
          <w:rFonts w:ascii="Century Gothic" w:hAnsi="Century Gothic"/>
          <w:sz w:val="22"/>
          <w:szCs w:val="22"/>
        </w:rPr>
        <w:t>[</w:t>
      </w:r>
      <w:r w:rsidRPr="00FC2665">
        <w:rPr>
          <w:rFonts w:ascii="Century Gothic" w:hAnsi="Century Gothic"/>
          <w:sz w:val="22"/>
          <w:szCs w:val="22"/>
          <w:highlight w:val="lightGray"/>
        </w:rPr>
        <w:t>City</w:t>
      </w:r>
      <w:r w:rsidRPr="00FC2665">
        <w:rPr>
          <w:rFonts w:ascii="Century Gothic" w:hAnsi="Century Gothic"/>
          <w:sz w:val="22"/>
          <w:szCs w:val="22"/>
        </w:rPr>
        <w:t>], [</w:t>
      </w:r>
      <w:r w:rsidRPr="00FC2665">
        <w:rPr>
          <w:rFonts w:ascii="Century Gothic" w:hAnsi="Century Gothic"/>
          <w:sz w:val="22"/>
          <w:szCs w:val="22"/>
          <w:highlight w:val="lightGray"/>
        </w:rPr>
        <w:t>State</w:t>
      </w:r>
      <w:r w:rsidRPr="00FC2665">
        <w:rPr>
          <w:rFonts w:ascii="Century Gothic" w:hAnsi="Century Gothic"/>
          <w:sz w:val="22"/>
          <w:szCs w:val="22"/>
        </w:rPr>
        <w:t>] [</w:t>
      </w:r>
      <w:r w:rsidRPr="00FC2665">
        <w:rPr>
          <w:rFonts w:ascii="Century Gothic" w:hAnsi="Century Gothic"/>
          <w:sz w:val="22"/>
          <w:szCs w:val="22"/>
          <w:highlight w:val="lightGray"/>
        </w:rPr>
        <w:t>Zip</w:t>
      </w:r>
      <w:r w:rsidRPr="00FC2665">
        <w:rPr>
          <w:rFonts w:ascii="Century Gothic" w:hAnsi="Century Gothic"/>
          <w:sz w:val="22"/>
          <w:szCs w:val="22"/>
        </w:rPr>
        <w:t xml:space="preserve">] </w:t>
      </w:r>
    </w:p>
    <w:p w14:paraId="3E49D62C" w14:textId="60C74600" w:rsidR="00B20C0A" w:rsidRPr="00FA7DEE" w:rsidRDefault="00B20C0A" w:rsidP="00B20C0A">
      <w:pPr>
        <w:pStyle w:val="NoSpacing"/>
        <w:ind w:left="720" w:hanging="720"/>
        <w:rPr>
          <w:rFonts w:ascii="Century Gothic" w:hAnsi="Century Gothic"/>
        </w:rPr>
      </w:pPr>
    </w:p>
    <w:p w14:paraId="104A9F26" w14:textId="158EC88A" w:rsidR="008D1AA5" w:rsidRPr="00C850AE" w:rsidRDefault="008D1AA5" w:rsidP="008D1AA5">
      <w:pPr>
        <w:pStyle w:val="NoSpacing"/>
        <w:ind w:left="720" w:hanging="720"/>
        <w:rPr>
          <w:rFonts w:ascii="Century Gothic" w:hAnsi="Century Gothic"/>
          <w:b/>
          <w:bCs/>
        </w:rPr>
      </w:pPr>
      <w:r w:rsidRPr="44AB79AA">
        <w:rPr>
          <w:rFonts w:ascii="Century Gothic" w:hAnsi="Century Gothic"/>
          <w:b/>
          <w:bCs/>
        </w:rPr>
        <w:t>Re:</w:t>
      </w:r>
      <w:r>
        <w:tab/>
      </w:r>
      <w:bookmarkStart w:id="0" w:name="_Hlk99006936"/>
      <w:r w:rsidR="00C850AE" w:rsidRPr="44AB79AA">
        <w:rPr>
          <w:rFonts w:ascii="Century Gothic" w:hAnsi="Century Gothic"/>
          <w:b/>
          <w:bCs/>
        </w:rPr>
        <w:t xml:space="preserve">URA </w:t>
      </w:r>
      <w:bookmarkEnd w:id="0"/>
      <w:r w:rsidR="00C850AE" w:rsidRPr="44AB79AA">
        <w:rPr>
          <w:rFonts w:ascii="Century Gothic" w:hAnsi="Century Gothic"/>
          <w:b/>
          <w:bCs/>
        </w:rPr>
        <w:t>–</w:t>
      </w:r>
      <w:r w:rsidRPr="44AB79AA">
        <w:rPr>
          <w:rFonts w:ascii="Century Gothic" w:hAnsi="Century Gothic"/>
          <w:b/>
          <w:bCs/>
        </w:rPr>
        <w:t xml:space="preserve"> Move </w:t>
      </w:r>
      <w:r w:rsidR="00E80BA3" w:rsidRPr="44AB79AA">
        <w:rPr>
          <w:rFonts w:ascii="Century Gothic" w:hAnsi="Century Gothic"/>
          <w:b/>
          <w:bCs/>
        </w:rPr>
        <w:t>in</w:t>
      </w:r>
      <w:r w:rsidRPr="44AB79AA">
        <w:rPr>
          <w:rFonts w:ascii="Century Gothic" w:hAnsi="Century Gothic"/>
          <w:b/>
          <w:bCs/>
        </w:rPr>
        <w:t xml:space="preserve"> Notice</w:t>
      </w:r>
      <w:r w:rsidR="00D5377E" w:rsidRPr="44AB79AA">
        <w:rPr>
          <w:rFonts w:ascii="Century Gothic" w:hAnsi="Century Gothic"/>
          <w:b/>
          <w:bCs/>
        </w:rPr>
        <w:t xml:space="preserve"> </w:t>
      </w:r>
    </w:p>
    <w:p w14:paraId="6A21BD53" w14:textId="523A5CE5" w:rsidR="00236730" w:rsidRDefault="00236730" w:rsidP="00B20C0A">
      <w:pPr>
        <w:pStyle w:val="Default"/>
        <w:rPr>
          <w:rFonts w:ascii="Century Gothic" w:hAnsi="Century Gothic"/>
          <w:sz w:val="22"/>
          <w:szCs w:val="22"/>
        </w:rPr>
      </w:pPr>
    </w:p>
    <w:p w14:paraId="4F2479C4" w14:textId="05640BB4" w:rsidR="00B20C0A" w:rsidRPr="00FC2665" w:rsidRDefault="00B20C0A" w:rsidP="00B20C0A">
      <w:pPr>
        <w:pStyle w:val="Default"/>
        <w:rPr>
          <w:rFonts w:ascii="Century Gothic" w:hAnsi="Century Gothic"/>
          <w:sz w:val="22"/>
          <w:szCs w:val="22"/>
        </w:rPr>
      </w:pPr>
      <w:r w:rsidRPr="00FC2665">
        <w:rPr>
          <w:rFonts w:ascii="Century Gothic" w:hAnsi="Century Gothic"/>
          <w:sz w:val="22"/>
          <w:szCs w:val="22"/>
        </w:rPr>
        <w:t xml:space="preserve">Dear </w:t>
      </w:r>
      <w:r>
        <w:rPr>
          <w:rFonts w:ascii="Century Gothic" w:hAnsi="Century Gothic"/>
          <w:sz w:val="22"/>
          <w:szCs w:val="22"/>
        </w:rPr>
        <w:t>[</w:t>
      </w:r>
      <w:r w:rsidRPr="00FC2665">
        <w:rPr>
          <w:rFonts w:ascii="Century Gothic" w:hAnsi="Century Gothic"/>
          <w:sz w:val="22"/>
          <w:szCs w:val="22"/>
          <w:highlight w:val="lightGray"/>
        </w:rPr>
        <w:t>Tenant Name</w:t>
      </w:r>
      <w:r>
        <w:rPr>
          <w:rFonts w:ascii="Century Gothic" w:hAnsi="Century Gothic"/>
          <w:sz w:val="22"/>
          <w:szCs w:val="22"/>
        </w:rPr>
        <w:t>],</w:t>
      </w:r>
      <w:r w:rsidRPr="00FC2665">
        <w:rPr>
          <w:rFonts w:ascii="Century Gothic" w:hAnsi="Century Gothic"/>
          <w:sz w:val="22"/>
          <w:szCs w:val="22"/>
        </w:rPr>
        <w:t xml:space="preserve"> </w:t>
      </w:r>
    </w:p>
    <w:p w14:paraId="3E858AF2" w14:textId="77777777" w:rsidR="008D1AA5" w:rsidRPr="00FA7DEE" w:rsidRDefault="008D1AA5" w:rsidP="008D1AA5">
      <w:pPr>
        <w:pStyle w:val="BodyText"/>
        <w:tabs>
          <w:tab w:val="left" w:pos="1243"/>
          <w:tab w:val="left" w:pos="2270"/>
          <w:tab w:val="left" w:pos="2804"/>
          <w:tab w:val="left" w:pos="4964"/>
        </w:tabs>
        <w:ind w:left="456"/>
        <w:rPr>
          <w:rFonts w:ascii="Century Gothic" w:hAnsi="Century Gothic" w:cs="Times New Roman"/>
          <w:sz w:val="22"/>
          <w:szCs w:val="22"/>
        </w:rPr>
      </w:pPr>
    </w:p>
    <w:p w14:paraId="24303411" w14:textId="22CD4B5A" w:rsidR="008D1AA5" w:rsidRPr="00DA37FF" w:rsidRDefault="00DF23EF" w:rsidP="44AB79AA">
      <w:pPr>
        <w:ind w:left="0" w:firstLine="0"/>
        <w:rPr>
          <w:color w:val="auto"/>
          <w:sz w:val="22"/>
        </w:rPr>
      </w:pPr>
      <w:r w:rsidRPr="44AB79AA">
        <w:rPr>
          <w:rFonts w:ascii="Century Gothic" w:hAnsi="Century Gothic" w:cs="Calibri"/>
          <w:sz w:val="22"/>
        </w:rPr>
        <w:t xml:space="preserve">The Puerto Rico Department of Housing </w:t>
      </w:r>
      <w:r w:rsidRPr="1426AFEC">
        <w:rPr>
          <w:rFonts w:ascii="Century Gothic" w:hAnsi="Century Gothic" w:cs="Calibri"/>
          <w:b/>
          <w:bCs/>
          <w:sz w:val="22"/>
        </w:rPr>
        <w:t>(PRDOH)</w:t>
      </w:r>
      <w:r w:rsidRPr="44AB79AA">
        <w:rPr>
          <w:rFonts w:ascii="Century Gothic" w:hAnsi="Century Gothic" w:cs="Calibri"/>
          <w:sz w:val="22"/>
        </w:rPr>
        <w:t xml:space="preserve"> [Community Development Block Grant-Disaster Recovery (</w:t>
      </w:r>
      <w:r w:rsidRPr="1426AFEC">
        <w:rPr>
          <w:rFonts w:ascii="Century Gothic" w:hAnsi="Century Gothic" w:cs="Calibri"/>
          <w:b/>
          <w:bCs/>
          <w:sz w:val="22"/>
        </w:rPr>
        <w:t>CDBG-DR</w:t>
      </w:r>
      <w:r w:rsidRPr="44AB79AA">
        <w:rPr>
          <w:rFonts w:ascii="Century Gothic" w:hAnsi="Century Gothic" w:cs="Calibri"/>
          <w:sz w:val="22"/>
        </w:rPr>
        <w:t>) / Community Development Block Grant- Mitigation (</w:t>
      </w:r>
      <w:r w:rsidRPr="1426AFEC">
        <w:rPr>
          <w:rFonts w:ascii="Century Gothic" w:hAnsi="Century Gothic" w:cs="Calibri"/>
          <w:b/>
          <w:bCs/>
          <w:sz w:val="22"/>
        </w:rPr>
        <w:t>CDBG-MIT</w:t>
      </w:r>
      <w:r w:rsidRPr="44AB79AA">
        <w:rPr>
          <w:rFonts w:ascii="Century Gothic" w:hAnsi="Century Gothic" w:cs="Calibri"/>
          <w:sz w:val="22"/>
        </w:rPr>
        <w:t xml:space="preserve">)] by </w:t>
      </w:r>
      <w:r w:rsidR="00DA37FF" w:rsidRPr="44AB79AA">
        <w:rPr>
          <w:rFonts w:ascii="Century Gothic" w:hAnsi="Century Gothic"/>
          <w:color w:val="000000" w:themeColor="text1"/>
          <w:sz w:val="22"/>
          <w:highlight w:val="lightGray"/>
        </w:rPr>
        <w:t>[Subrecipient</w:t>
      </w:r>
      <w:r w:rsidR="00DA37FF" w:rsidRPr="44AB79AA">
        <w:rPr>
          <w:rFonts w:eastAsia="Calibri"/>
          <w:b/>
          <w:bCs/>
          <w:highlight w:val="lightGray"/>
        </w:rPr>
        <w:t>/</w:t>
      </w:r>
      <w:r w:rsidR="006E3006" w:rsidRPr="44AB79AA">
        <w:rPr>
          <w:rFonts w:ascii="Century Gothic" w:hAnsi="Century Gothic"/>
          <w:sz w:val="22"/>
          <w:highlight w:val="lightGray"/>
        </w:rPr>
        <w:t>Agency Name</w:t>
      </w:r>
      <w:r w:rsidR="00DA37FF" w:rsidRPr="00DA37FF">
        <w:rPr>
          <w:rFonts w:eastAsia="Calibri"/>
          <w:b/>
          <w:bCs/>
        </w:rPr>
        <w:t>]</w:t>
      </w:r>
      <w:r w:rsidR="00DA37FF">
        <w:rPr>
          <w:rFonts w:eastAsia="Calibri"/>
        </w:rPr>
        <w:t xml:space="preserve"> </w:t>
      </w:r>
      <w:r w:rsidRPr="44AB79AA">
        <w:rPr>
          <w:rFonts w:ascii="Century Gothic" w:hAnsi="Century Gothic" w:cs="Calibri"/>
          <w:sz w:val="22"/>
        </w:rPr>
        <w:t xml:space="preserve">is interested in acquiring, </w:t>
      </w:r>
      <w:proofErr w:type="gramStart"/>
      <w:r w:rsidR="00F7331E" w:rsidRPr="44AB79AA">
        <w:rPr>
          <w:rFonts w:ascii="Century Gothic" w:hAnsi="Century Gothic" w:cs="Calibri"/>
          <w:sz w:val="22"/>
        </w:rPr>
        <w:t>repairing</w:t>
      </w:r>
      <w:proofErr w:type="gramEnd"/>
      <w:r w:rsidRPr="44AB79AA">
        <w:rPr>
          <w:rFonts w:ascii="Century Gothic" w:hAnsi="Century Gothic" w:cs="Calibri"/>
          <w:sz w:val="22"/>
        </w:rPr>
        <w:t xml:space="preserve"> or reconstructing the property you </w:t>
      </w:r>
      <w:r w:rsidR="00AA56C9" w:rsidRPr="44AB79AA">
        <w:rPr>
          <w:rFonts w:ascii="Century Gothic" w:hAnsi="Century Gothic" w:cs="Calibri"/>
          <w:sz w:val="22"/>
        </w:rPr>
        <w:t xml:space="preserve">are considering </w:t>
      </w:r>
      <w:r w:rsidR="004C25D7" w:rsidRPr="44AB79AA">
        <w:rPr>
          <w:rFonts w:ascii="Century Gothic" w:hAnsi="Century Gothic" w:cs="Calibri"/>
          <w:sz w:val="22"/>
        </w:rPr>
        <w:t>in occupying</w:t>
      </w:r>
      <w:r w:rsidR="00AA56C9" w:rsidRPr="44AB79AA">
        <w:rPr>
          <w:rFonts w:ascii="Century Gothic" w:hAnsi="Century Gothic" w:cs="Calibri"/>
          <w:sz w:val="22"/>
        </w:rPr>
        <w:t xml:space="preserve"> located</w:t>
      </w:r>
      <w:r w:rsidRPr="44AB79AA">
        <w:rPr>
          <w:rFonts w:ascii="Century Gothic" w:hAnsi="Century Gothic" w:cs="Calibri"/>
          <w:sz w:val="22"/>
        </w:rPr>
        <w:t xml:space="preserve"> at </w:t>
      </w:r>
      <w:r w:rsidRPr="44AB79AA">
        <w:rPr>
          <w:rFonts w:ascii="Century Gothic" w:hAnsi="Century Gothic" w:cs="Calibri"/>
          <w:sz w:val="22"/>
          <w:highlight w:val="lightGray"/>
        </w:rPr>
        <w:t>[</w:t>
      </w:r>
      <w:r w:rsidR="00845DEE" w:rsidRPr="44AB79AA">
        <w:rPr>
          <w:rFonts w:ascii="Century Gothic" w:hAnsi="Century Gothic"/>
          <w:sz w:val="22"/>
          <w:highlight w:val="lightGray"/>
        </w:rPr>
        <w:t>real property address</w:t>
      </w:r>
      <w:r w:rsidRPr="44AB79AA">
        <w:rPr>
          <w:rFonts w:ascii="Century Gothic" w:hAnsi="Century Gothic" w:cs="Calibri"/>
          <w:sz w:val="22"/>
          <w:highlight w:val="lightGray"/>
        </w:rPr>
        <w:t>]</w:t>
      </w:r>
      <w:r w:rsidR="008D1AA5" w:rsidRPr="44AB79AA">
        <w:rPr>
          <w:rFonts w:ascii="Century Gothic" w:hAnsi="Century Gothic" w:cstheme="minorBidi"/>
          <w:sz w:val="22"/>
        </w:rPr>
        <w:t>.  Because</w:t>
      </w:r>
      <w:r w:rsidR="008D1AA5" w:rsidRPr="44AB79AA">
        <w:rPr>
          <w:rFonts w:ascii="Century Gothic" w:hAnsi="Century Gothic" w:cstheme="minorBidi"/>
          <w:spacing w:val="-8"/>
          <w:sz w:val="22"/>
        </w:rPr>
        <w:t xml:space="preserve"> </w:t>
      </w:r>
      <w:r w:rsidR="008D1AA5" w:rsidRPr="44AB79AA">
        <w:rPr>
          <w:rFonts w:ascii="Century Gothic" w:hAnsi="Century Gothic" w:cstheme="minorBidi"/>
          <w:sz w:val="22"/>
        </w:rPr>
        <w:t>Federal</w:t>
      </w:r>
      <w:r w:rsidR="008D1AA5" w:rsidRPr="44AB79AA">
        <w:rPr>
          <w:rFonts w:ascii="Century Gothic" w:hAnsi="Century Gothic" w:cstheme="minorBidi"/>
          <w:spacing w:val="-5"/>
          <w:sz w:val="22"/>
        </w:rPr>
        <w:t xml:space="preserve"> </w:t>
      </w:r>
      <w:r w:rsidR="008D1AA5" w:rsidRPr="44AB79AA">
        <w:rPr>
          <w:rFonts w:ascii="Century Gothic" w:hAnsi="Century Gothic" w:cstheme="minorBidi"/>
          <w:sz w:val="22"/>
        </w:rPr>
        <w:t xml:space="preserve">funds </w:t>
      </w:r>
      <w:r w:rsidR="00541B56" w:rsidRPr="44AB79AA">
        <w:rPr>
          <w:rFonts w:ascii="Century Gothic" w:hAnsi="Century Gothic" w:cstheme="minorBidi"/>
          <w:sz w:val="22"/>
        </w:rPr>
        <w:t>may be</w:t>
      </w:r>
      <w:r w:rsidR="008D1AA5" w:rsidRPr="44AB79AA">
        <w:rPr>
          <w:rFonts w:ascii="Century Gothic" w:hAnsi="Century Gothic" w:cstheme="minorBidi"/>
          <w:sz w:val="22"/>
        </w:rPr>
        <w:t xml:space="preserve"> used in this project, the </w:t>
      </w:r>
      <w:r w:rsidR="008E16EA" w:rsidRPr="44AB79AA">
        <w:rPr>
          <w:rFonts w:ascii="Century Gothic" w:hAnsi="Century Gothic"/>
          <w:sz w:val="22"/>
        </w:rPr>
        <w:t>Uniform Relocation Assistance and Real Property Acquisition Policies Act of 1970</w:t>
      </w:r>
      <w:r w:rsidR="00236730" w:rsidRPr="44AB79AA">
        <w:rPr>
          <w:rFonts w:ascii="Century Gothic" w:hAnsi="Century Gothic"/>
          <w:sz w:val="22"/>
        </w:rPr>
        <w:t xml:space="preserve"> (</w:t>
      </w:r>
      <w:r w:rsidR="00236730" w:rsidRPr="44AB79AA">
        <w:rPr>
          <w:rFonts w:ascii="Century Gothic" w:hAnsi="Century Gothic"/>
          <w:b/>
          <w:bCs/>
          <w:sz w:val="22"/>
        </w:rPr>
        <w:t>URA</w:t>
      </w:r>
      <w:r w:rsidR="00236730" w:rsidRPr="44AB79AA">
        <w:rPr>
          <w:rFonts w:ascii="Century Gothic" w:hAnsi="Century Gothic"/>
          <w:sz w:val="22"/>
        </w:rPr>
        <w:t>)</w:t>
      </w:r>
      <w:r w:rsidR="008E16EA" w:rsidRPr="44AB79AA">
        <w:rPr>
          <w:rFonts w:ascii="Century Gothic" w:hAnsi="Century Gothic"/>
          <w:sz w:val="22"/>
        </w:rPr>
        <w:t>, as amended</w:t>
      </w:r>
      <w:r w:rsidR="00236730" w:rsidRPr="44AB79AA">
        <w:rPr>
          <w:rFonts w:ascii="Century Gothic" w:hAnsi="Century Gothic"/>
          <w:sz w:val="22"/>
        </w:rPr>
        <w:t xml:space="preserve">, </w:t>
      </w:r>
      <w:bookmarkStart w:id="1" w:name="_Hlk14443143"/>
      <w:r w:rsidR="00236730" w:rsidRPr="44AB79AA">
        <w:rPr>
          <w:rFonts w:ascii="Century Gothic" w:hAnsi="Century Gothic"/>
          <w:sz w:val="22"/>
        </w:rPr>
        <w:t xml:space="preserve">49 C.F.R. § 24, </w:t>
      </w:r>
      <w:bookmarkEnd w:id="1"/>
      <w:r w:rsidR="008E16EA" w:rsidRPr="44AB79AA">
        <w:rPr>
          <w:rFonts w:ascii="Century Gothic" w:hAnsi="Century Gothic"/>
          <w:sz w:val="22"/>
        </w:rPr>
        <w:t>and Section 104(d) of the Housing and Community Development Act of 1974</w:t>
      </w:r>
      <w:r w:rsidR="00236730" w:rsidRPr="44AB79AA">
        <w:rPr>
          <w:rFonts w:ascii="Century Gothic" w:hAnsi="Century Gothic"/>
          <w:sz w:val="22"/>
        </w:rPr>
        <w:t xml:space="preserve"> </w:t>
      </w:r>
      <w:r w:rsidR="008E16EA" w:rsidRPr="44AB79AA">
        <w:rPr>
          <w:rFonts w:ascii="Century Gothic" w:hAnsi="Century Gothic"/>
          <w:sz w:val="22"/>
        </w:rPr>
        <w:t>(</w:t>
      </w:r>
      <w:proofErr w:type="spellStart"/>
      <w:r w:rsidR="008E16EA" w:rsidRPr="44AB79AA">
        <w:rPr>
          <w:rFonts w:ascii="Century Gothic" w:hAnsi="Century Gothic"/>
          <w:b/>
          <w:bCs/>
          <w:sz w:val="22"/>
        </w:rPr>
        <w:t>HCDA</w:t>
      </w:r>
      <w:proofErr w:type="spellEnd"/>
      <w:r w:rsidR="008E16EA" w:rsidRPr="44AB79AA">
        <w:rPr>
          <w:rFonts w:ascii="Century Gothic" w:hAnsi="Century Gothic"/>
          <w:sz w:val="22"/>
        </w:rPr>
        <w:t>)</w:t>
      </w:r>
      <w:r w:rsidR="008D1AA5" w:rsidRPr="44AB79AA">
        <w:rPr>
          <w:rFonts w:ascii="Century Gothic" w:hAnsi="Century Gothic" w:cstheme="minorBidi"/>
          <w:sz w:val="22"/>
        </w:rPr>
        <w:t xml:space="preserve">, as amended, </w:t>
      </w:r>
      <w:r w:rsidR="00236730" w:rsidRPr="44AB79AA">
        <w:rPr>
          <w:rFonts w:ascii="Century Gothic" w:hAnsi="Century Gothic"/>
          <w:sz w:val="22"/>
        </w:rPr>
        <w:t xml:space="preserve">42 U.S.C. § 5304(d) </w:t>
      </w:r>
      <w:r w:rsidR="008D1AA5" w:rsidRPr="44AB79AA">
        <w:rPr>
          <w:rFonts w:ascii="Century Gothic" w:hAnsi="Century Gothic" w:cstheme="minorBidi"/>
          <w:sz w:val="22"/>
        </w:rPr>
        <w:t>applies for</w:t>
      </w:r>
      <w:r w:rsidR="008D1AA5" w:rsidRPr="44AB79AA">
        <w:rPr>
          <w:rFonts w:ascii="Century Gothic" w:hAnsi="Century Gothic" w:cstheme="minorBidi"/>
          <w:spacing w:val="-30"/>
          <w:sz w:val="22"/>
        </w:rPr>
        <w:t xml:space="preserve"> </w:t>
      </w:r>
      <w:r w:rsidR="008D1AA5" w:rsidRPr="44AB79AA">
        <w:rPr>
          <w:rFonts w:ascii="Century Gothic" w:hAnsi="Century Gothic" w:cstheme="minorBidi"/>
          <w:sz w:val="22"/>
        </w:rPr>
        <w:t xml:space="preserve">tenants in residence at the time of application. </w:t>
      </w:r>
      <w:r w:rsidR="008D1AA5" w:rsidRPr="44AB79AA">
        <w:rPr>
          <w:rFonts w:ascii="Century Gothic" w:hAnsi="Century Gothic" w:cstheme="minorBidi"/>
          <w:b/>
          <w:bCs/>
          <w:sz w:val="22"/>
        </w:rPr>
        <w:t xml:space="preserve">However, as a new tenant, you will </w:t>
      </w:r>
      <w:r w:rsidR="008D1AA5" w:rsidRPr="44AB79AA">
        <w:rPr>
          <w:rFonts w:ascii="Century Gothic" w:hAnsi="Century Gothic" w:cstheme="minorBidi"/>
          <w:b/>
          <w:bCs/>
          <w:sz w:val="22"/>
          <w:u w:val="single"/>
        </w:rPr>
        <w:t>not</w:t>
      </w:r>
      <w:r w:rsidR="008D1AA5" w:rsidRPr="44AB79AA">
        <w:rPr>
          <w:rFonts w:ascii="Century Gothic" w:hAnsi="Century Gothic" w:cstheme="minorBidi"/>
          <w:b/>
          <w:bCs/>
          <w:sz w:val="22"/>
        </w:rPr>
        <w:t xml:space="preserve"> be eligible for relocation benefits under the</w:t>
      </w:r>
      <w:r w:rsidR="008D1AA5" w:rsidRPr="44AB79AA">
        <w:rPr>
          <w:rFonts w:ascii="Century Gothic" w:hAnsi="Century Gothic" w:cstheme="minorBidi"/>
          <w:b/>
          <w:bCs/>
          <w:spacing w:val="-15"/>
          <w:sz w:val="22"/>
        </w:rPr>
        <w:t xml:space="preserve"> </w:t>
      </w:r>
      <w:r w:rsidR="008D1AA5" w:rsidRPr="44AB79AA">
        <w:rPr>
          <w:rFonts w:ascii="Century Gothic" w:hAnsi="Century Gothic" w:cstheme="minorBidi"/>
          <w:b/>
          <w:bCs/>
          <w:sz w:val="22"/>
        </w:rPr>
        <w:t>URA.</w:t>
      </w:r>
    </w:p>
    <w:p w14:paraId="684A34F5" w14:textId="77777777" w:rsidR="008D1AA5" w:rsidRPr="00FA7DEE" w:rsidRDefault="008D1AA5" w:rsidP="004C25D7">
      <w:pPr>
        <w:pStyle w:val="BodyText"/>
        <w:jc w:val="both"/>
        <w:rPr>
          <w:rFonts w:ascii="Century Gothic" w:hAnsi="Century Gothic" w:cstheme="minorHAnsi"/>
          <w:sz w:val="22"/>
          <w:szCs w:val="22"/>
        </w:rPr>
      </w:pPr>
    </w:p>
    <w:p w14:paraId="01DE9178" w14:textId="6E5126FE" w:rsidR="008D1AA5" w:rsidRPr="00FA7DEE" w:rsidRDefault="008D1AA5" w:rsidP="00C850AE">
      <w:pPr>
        <w:pStyle w:val="BodyText"/>
        <w:tabs>
          <w:tab w:val="left" w:pos="1243"/>
          <w:tab w:val="left" w:pos="2270"/>
          <w:tab w:val="left" w:pos="2804"/>
          <w:tab w:val="left" w:pos="4964"/>
        </w:tabs>
        <w:jc w:val="both"/>
        <w:rPr>
          <w:rFonts w:ascii="Century Gothic" w:hAnsi="Century Gothic" w:cstheme="minorHAnsi"/>
          <w:sz w:val="22"/>
          <w:szCs w:val="22"/>
        </w:rPr>
      </w:pPr>
      <w:r w:rsidRPr="00FA7DEE">
        <w:rPr>
          <w:rFonts w:ascii="Century Gothic" w:hAnsi="Century Gothic" w:cstheme="minorHAnsi"/>
          <w:sz w:val="22"/>
          <w:szCs w:val="22"/>
        </w:rPr>
        <w:t xml:space="preserve">This notice is to inform you of the following information before you enter into any </w:t>
      </w:r>
      <w:r w:rsidR="00D349FE">
        <w:rPr>
          <w:rFonts w:ascii="Century Gothic" w:hAnsi="Century Gothic" w:cstheme="minorHAnsi"/>
          <w:sz w:val="22"/>
          <w:szCs w:val="22"/>
        </w:rPr>
        <w:t>binding</w:t>
      </w:r>
      <w:r w:rsidRPr="00FA7DEE">
        <w:rPr>
          <w:rFonts w:ascii="Century Gothic" w:hAnsi="Century Gothic" w:cstheme="minorHAnsi"/>
          <w:sz w:val="22"/>
          <w:szCs w:val="22"/>
        </w:rPr>
        <w:t xml:space="preserve"> agreement </w:t>
      </w:r>
      <w:r w:rsidR="00D349FE">
        <w:rPr>
          <w:rFonts w:ascii="Century Gothic" w:hAnsi="Century Gothic" w:cstheme="minorHAnsi"/>
          <w:sz w:val="22"/>
          <w:szCs w:val="22"/>
        </w:rPr>
        <w:t>to</w:t>
      </w:r>
      <w:r w:rsidR="00D349FE" w:rsidRPr="00FA7DEE">
        <w:rPr>
          <w:rFonts w:ascii="Century Gothic" w:hAnsi="Century Gothic" w:cstheme="minorHAnsi"/>
          <w:sz w:val="22"/>
          <w:szCs w:val="22"/>
        </w:rPr>
        <w:t xml:space="preserve"> </w:t>
      </w:r>
      <w:r w:rsidRPr="00FA7DEE">
        <w:rPr>
          <w:rFonts w:ascii="Century Gothic" w:hAnsi="Century Gothic" w:cstheme="minorHAnsi"/>
          <w:sz w:val="22"/>
          <w:szCs w:val="22"/>
        </w:rPr>
        <w:t>occupy a unit at the above address:</w:t>
      </w:r>
    </w:p>
    <w:p w14:paraId="527F62BD" w14:textId="77777777" w:rsidR="008D1AA5" w:rsidRPr="00FA7DEE" w:rsidRDefault="008D1AA5" w:rsidP="004C25D7">
      <w:pPr>
        <w:pStyle w:val="BodyText"/>
        <w:spacing w:before="11"/>
        <w:jc w:val="both"/>
        <w:rPr>
          <w:rFonts w:ascii="Century Gothic" w:hAnsi="Century Gothic" w:cstheme="minorHAnsi"/>
          <w:sz w:val="22"/>
          <w:szCs w:val="22"/>
        </w:rPr>
      </w:pPr>
    </w:p>
    <w:p w14:paraId="7BFBC4B3" w14:textId="77777777" w:rsidR="008D1AA5" w:rsidRPr="00FA7DEE" w:rsidRDefault="008D1AA5" w:rsidP="004C25D7">
      <w:pPr>
        <w:pStyle w:val="ListParagraph"/>
        <w:widowControl w:val="0"/>
        <w:numPr>
          <w:ilvl w:val="0"/>
          <w:numId w:val="6"/>
        </w:numPr>
        <w:tabs>
          <w:tab w:val="left" w:pos="1159"/>
          <w:tab w:val="left" w:pos="1160"/>
        </w:tabs>
        <w:autoSpaceDE w:val="0"/>
        <w:autoSpaceDN w:val="0"/>
        <w:spacing w:after="0" w:line="240" w:lineRule="auto"/>
        <w:contextualSpacing w:val="0"/>
        <w:jc w:val="both"/>
        <w:rPr>
          <w:rFonts w:ascii="Century Gothic" w:hAnsi="Century Gothic" w:cstheme="minorHAnsi"/>
          <w:sz w:val="22"/>
        </w:rPr>
      </w:pPr>
      <w:r w:rsidRPr="00FA7DEE">
        <w:rPr>
          <w:rFonts w:ascii="Century Gothic" w:hAnsi="Century Gothic" w:cstheme="minorHAnsi"/>
          <w:sz w:val="22"/>
        </w:rPr>
        <w:t>You may be displaced by the</w:t>
      </w:r>
      <w:r w:rsidRPr="00FA7DEE">
        <w:rPr>
          <w:rFonts w:ascii="Century Gothic" w:hAnsi="Century Gothic" w:cstheme="minorHAnsi"/>
          <w:spacing w:val="-15"/>
          <w:sz w:val="22"/>
        </w:rPr>
        <w:t xml:space="preserve"> </w:t>
      </w:r>
      <w:r w:rsidRPr="00FA7DEE">
        <w:rPr>
          <w:rFonts w:ascii="Century Gothic" w:hAnsi="Century Gothic" w:cstheme="minorHAnsi"/>
          <w:sz w:val="22"/>
        </w:rPr>
        <w:t>project.</w:t>
      </w:r>
    </w:p>
    <w:p w14:paraId="04B60848" w14:textId="7715F5A8" w:rsidR="008D1AA5" w:rsidRPr="00FA7DEE" w:rsidRDefault="008D1AA5" w:rsidP="004C25D7">
      <w:pPr>
        <w:pStyle w:val="ListParagraph"/>
        <w:widowControl w:val="0"/>
        <w:numPr>
          <w:ilvl w:val="0"/>
          <w:numId w:val="6"/>
        </w:numPr>
        <w:tabs>
          <w:tab w:val="left" w:pos="1159"/>
          <w:tab w:val="left" w:pos="1160"/>
        </w:tabs>
        <w:autoSpaceDE w:val="0"/>
        <w:autoSpaceDN w:val="0"/>
        <w:spacing w:after="0" w:line="240" w:lineRule="auto"/>
        <w:contextualSpacing w:val="0"/>
        <w:jc w:val="both"/>
        <w:rPr>
          <w:rFonts w:ascii="Century Gothic" w:hAnsi="Century Gothic" w:cstheme="minorHAnsi"/>
          <w:sz w:val="22"/>
        </w:rPr>
      </w:pPr>
      <w:r w:rsidRPr="00FA7DEE">
        <w:rPr>
          <w:rFonts w:ascii="Century Gothic" w:hAnsi="Century Gothic" w:cstheme="minorHAnsi"/>
          <w:sz w:val="22"/>
        </w:rPr>
        <w:t>You may be required to relocate</w:t>
      </w:r>
      <w:r w:rsidRPr="00FA7DEE">
        <w:rPr>
          <w:rFonts w:ascii="Century Gothic" w:hAnsi="Century Gothic" w:cstheme="minorHAnsi"/>
          <w:spacing w:val="-20"/>
          <w:sz w:val="22"/>
        </w:rPr>
        <w:t xml:space="preserve"> </w:t>
      </w:r>
      <w:r w:rsidRPr="00FA7DEE">
        <w:rPr>
          <w:rFonts w:ascii="Century Gothic" w:hAnsi="Century Gothic" w:cstheme="minorHAnsi"/>
          <w:sz w:val="22"/>
        </w:rPr>
        <w:t>temporarily</w:t>
      </w:r>
      <w:r w:rsidR="00032049">
        <w:rPr>
          <w:rFonts w:ascii="Century Gothic" w:hAnsi="Century Gothic" w:cstheme="minorHAnsi"/>
          <w:sz w:val="22"/>
        </w:rPr>
        <w:t xml:space="preserve"> or permanently</w:t>
      </w:r>
      <w:r w:rsidRPr="00FA7DEE">
        <w:rPr>
          <w:rFonts w:ascii="Century Gothic" w:hAnsi="Century Gothic" w:cstheme="minorHAnsi"/>
          <w:sz w:val="22"/>
        </w:rPr>
        <w:t>.</w:t>
      </w:r>
    </w:p>
    <w:p w14:paraId="5668725E" w14:textId="77777777" w:rsidR="008D1AA5" w:rsidRPr="00FA7DEE" w:rsidRDefault="008D1AA5" w:rsidP="004C25D7">
      <w:pPr>
        <w:pStyle w:val="ListParagraph"/>
        <w:widowControl w:val="0"/>
        <w:numPr>
          <w:ilvl w:val="0"/>
          <w:numId w:val="6"/>
        </w:numPr>
        <w:tabs>
          <w:tab w:val="left" w:pos="1159"/>
          <w:tab w:val="left" w:pos="1160"/>
        </w:tabs>
        <w:autoSpaceDE w:val="0"/>
        <w:autoSpaceDN w:val="0"/>
        <w:spacing w:after="0" w:line="240" w:lineRule="auto"/>
        <w:contextualSpacing w:val="0"/>
        <w:jc w:val="both"/>
        <w:rPr>
          <w:rFonts w:ascii="Century Gothic" w:hAnsi="Century Gothic" w:cstheme="minorHAnsi"/>
          <w:sz w:val="22"/>
        </w:rPr>
      </w:pPr>
      <w:r w:rsidRPr="00FA7DEE">
        <w:rPr>
          <w:rFonts w:ascii="Century Gothic" w:hAnsi="Century Gothic" w:cstheme="minorHAnsi"/>
          <w:sz w:val="22"/>
        </w:rPr>
        <w:t>You may be subject to a rent</w:t>
      </w:r>
      <w:r w:rsidRPr="00FA7DEE">
        <w:rPr>
          <w:rFonts w:ascii="Century Gothic" w:hAnsi="Century Gothic" w:cstheme="minorHAnsi"/>
          <w:spacing w:val="-15"/>
          <w:sz w:val="22"/>
        </w:rPr>
        <w:t xml:space="preserve"> </w:t>
      </w:r>
      <w:r w:rsidRPr="00FA7DEE">
        <w:rPr>
          <w:rFonts w:ascii="Century Gothic" w:hAnsi="Century Gothic" w:cstheme="minorHAnsi"/>
          <w:sz w:val="22"/>
        </w:rPr>
        <w:t>increase.</w:t>
      </w:r>
    </w:p>
    <w:p w14:paraId="7FF87389" w14:textId="67246D91" w:rsidR="008D1AA5" w:rsidRPr="00FA7DEE" w:rsidRDefault="008D1AA5" w:rsidP="004C25D7">
      <w:pPr>
        <w:pStyle w:val="ListParagraph"/>
        <w:widowControl w:val="0"/>
        <w:numPr>
          <w:ilvl w:val="0"/>
          <w:numId w:val="6"/>
        </w:numPr>
        <w:tabs>
          <w:tab w:val="left" w:pos="1159"/>
          <w:tab w:val="left" w:pos="1160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Century Gothic" w:hAnsi="Century Gothic" w:cstheme="minorHAnsi"/>
          <w:sz w:val="22"/>
        </w:rPr>
      </w:pPr>
      <w:r w:rsidRPr="00FA7DEE">
        <w:rPr>
          <w:rFonts w:ascii="Century Gothic" w:hAnsi="Century Gothic" w:cstheme="minorHAnsi"/>
          <w:sz w:val="22"/>
        </w:rPr>
        <w:t xml:space="preserve">You will not be entitled to any relocation benefits provided under the URA. If you </w:t>
      </w:r>
      <w:proofErr w:type="gramStart"/>
      <w:r w:rsidRPr="00FA7DEE">
        <w:rPr>
          <w:rFonts w:ascii="Century Gothic" w:hAnsi="Century Gothic" w:cstheme="minorHAnsi"/>
          <w:sz w:val="22"/>
        </w:rPr>
        <w:t>have to</w:t>
      </w:r>
      <w:proofErr w:type="gramEnd"/>
      <w:r w:rsidRPr="00FA7DEE">
        <w:rPr>
          <w:rFonts w:ascii="Century Gothic" w:hAnsi="Century Gothic" w:cstheme="minorHAnsi"/>
          <w:sz w:val="22"/>
        </w:rPr>
        <w:t xml:space="preserve"> move or your rent is increased as a result of the above</w:t>
      </w:r>
      <w:r w:rsidR="00D349FE">
        <w:rPr>
          <w:rFonts w:ascii="Century Gothic" w:hAnsi="Century Gothic" w:cstheme="minorHAnsi"/>
          <w:sz w:val="22"/>
        </w:rPr>
        <w:t>-mentioned</w:t>
      </w:r>
      <w:r w:rsidRPr="00FA7DEE">
        <w:rPr>
          <w:rFonts w:ascii="Century Gothic" w:hAnsi="Century Gothic" w:cstheme="minorHAnsi"/>
          <w:sz w:val="22"/>
        </w:rPr>
        <w:t xml:space="preserve"> project, you will not be reimbursed for any such rent increase or for any costs or expenses incurred by you in connection with a move</w:t>
      </w:r>
      <w:r w:rsidRPr="00FA7DEE">
        <w:rPr>
          <w:rFonts w:ascii="Century Gothic" w:hAnsi="Century Gothic" w:cstheme="minorHAnsi"/>
          <w:spacing w:val="-26"/>
          <w:sz w:val="22"/>
        </w:rPr>
        <w:t xml:space="preserve"> </w:t>
      </w:r>
      <w:r w:rsidRPr="00FA7DEE">
        <w:rPr>
          <w:rFonts w:ascii="Century Gothic" w:hAnsi="Century Gothic" w:cstheme="minorHAnsi"/>
          <w:sz w:val="22"/>
        </w:rPr>
        <w:t>as a result of the</w:t>
      </w:r>
      <w:r w:rsidRPr="00FA7DEE">
        <w:rPr>
          <w:rFonts w:ascii="Century Gothic" w:hAnsi="Century Gothic" w:cstheme="minorHAnsi"/>
          <w:spacing w:val="-5"/>
          <w:sz w:val="22"/>
        </w:rPr>
        <w:t xml:space="preserve"> </w:t>
      </w:r>
      <w:r w:rsidRPr="00FA7DEE">
        <w:rPr>
          <w:rFonts w:ascii="Century Gothic" w:hAnsi="Century Gothic" w:cstheme="minorHAnsi"/>
          <w:sz w:val="22"/>
        </w:rPr>
        <w:t>project.</w:t>
      </w:r>
    </w:p>
    <w:p w14:paraId="7975447B" w14:textId="77777777" w:rsidR="008D1AA5" w:rsidRPr="00FA7DEE" w:rsidRDefault="008D1AA5" w:rsidP="008D1AA5">
      <w:pPr>
        <w:pStyle w:val="BodyText"/>
        <w:rPr>
          <w:rFonts w:ascii="Century Gothic" w:hAnsi="Century Gothic" w:cstheme="minorHAnsi"/>
          <w:sz w:val="22"/>
          <w:szCs w:val="22"/>
        </w:rPr>
      </w:pPr>
    </w:p>
    <w:p w14:paraId="22D10A50" w14:textId="4F7C7AF9" w:rsidR="008D1AA5" w:rsidRDefault="008D1AA5" w:rsidP="00C850AE">
      <w:pPr>
        <w:pStyle w:val="BodyText"/>
        <w:tabs>
          <w:tab w:val="left" w:pos="1243"/>
          <w:tab w:val="left" w:pos="2270"/>
          <w:tab w:val="left" w:pos="2804"/>
          <w:tab w:val="left" w:pos="4964"/>
        </w:tabs>
        <w:jc w:val="both"/>
        <w:rPr>
          <w:rFonts w:ascii="Century Gothic" w:hAnsi="Century Gothic" w:cstheme="minorHAnsi"/>
          <w:sz w:val="22"/>
          <w:szCs w:val="22"/>
          <w:u w:val="single"/>
        </w:rPr>
      </w:pPr>
      <w:r w:rsidRPr="00FA7DEE">
        <w:rPr>
          <w:rFonts w:ascii="Century Gothic" w:hAnsi="Century Gothic" w:cstheme="minorHAnsi"/>
          <w:sz w:val="22"/>
          <w:szCs w:val="22"/>
        </w:rPr>
        <w:t xml:space="preserve">Please read </w:t>
      </w:r>
      <w:r w:rsidR="00236730">
        <w:rPr>
          <w:rFonts w:ascii="Century Gothic" w:hAnsi="Century Gothic" w:cstheme="minorHAnsi"/>
          <w:sz w:val="22"/>
          <w:szCs w:val="22"/>
        </w:rPr>
        <w:t xml:space="preserve">and retain </w:t>
      </w:r>
      <w:r w:rsidRPr="00FA7DEE">
        <w:rPr>
          <w:rFonts w:ascii="Century Gothic" w:hAnsi="Century Gothic" w:cstheme="minorHAnsi"/>
          <w:sz w:val="22"/>
          <w:szCs w:val="22"/>
        </w:rPr>
        <w:t>this notification carefully prior to signing a rental agreement</w:t>
      </w:r>
      <w:r w:rsidRPr="00FA7DEE">
        <w:rPr>
          <w:rFonts w:ascii="Century Gothic" w:hAnsi="Century Gothic" w:cstheme="minorHAnsi"/>
          <w:spacing w:val="-30"/>
          <w:sz w:val="22"/>
          <w:szCs w:val="22"/>
        </w:rPr>
        <w:t xml:space="preserve"> </w:t>
      </w:r>
      <w:r w:rsidR="00D349FE">
        <w:rPr>
          <w:rFonts w:ascii="Century Gothic" w:hAnsi="Century Gothic" w:cstheme="minorHAnsi"/>
          <w:sz w:val="22"/>
          <w:szCs w:val="22"/>
        </w:rPr>
        <w:t>or</w:t>
      </w:r>
      <w:r w:rsidR="00D349FE" w:rsidRPr="00FA7DEE">
        <w:rPr>
          <w:rFonts w:ascii="Century Gothic" w:hAnsi="Century Gothic" w:cstheme="minorHAnsi"/>
          <w:sz w:val="22"/>
          <w:szCs w:val="22"/>
        </w:rPr>
        <w:t xml:space="preserve"> </w:t>
      </w:r>
      <w:r w:rsidRPr="00FA7DEE">
        <w:rPr>
          <w:rFonts w:ascii="Century Gothic" w:hAnsi="Century Gothic" w:cstheme="minorHAnsi"/>
          <w:sz w:val="22"/>
          <w:szCs w:val="22"/>
        </w:rPr>
        <w:t xml:space="preserve">moving into the </w:t>
      </w:r>
      <w:r w:rsidR="00D349FE" w:rsidRPr="00FA7DEE">
        <w:rPr>
          <w:rFonts w:ascii="Century Gothic" w:hAnsi="Century Gothic" w:cstheme="minorHAnsi"/>
          <w:sz w:val="22"/>
          <w:szCs w:val="22"/>
        </w:rPr>
        <w:t>p</w:t>
      </w:r>
      <w:r w:rsidR="00D349FE">
        <w:rPr>
          <w:rFonts w:ascii="Century Gothic" w:hAnsi="Century Gothic" w:cstheme="minorHAnsi"/>
          <w:sz w:val="22"/>
          <w:szCs w:val="22"/>
        </w:rPr>
        <w:t>roperty located at [</w:t>
      </w:r>
      <w:r w:rsidR="00845DEE" w:rsidRPr="00AD46B7">
        <w:rPr>
          <w:rFonts w:ascii="Century Gothic" w:hAnsi="Century Gothic"/>
          <w:sz w:val="22"/>
          <w:szCs w:val="22"/>
          <w:highlight w:val="lightGray"/>
        </w:rPr>
        <w:t>real property address</w:t>
      </w:r>
      <w:r w:rsidR="00D349FE">
        <w:rPr>
          <w:rFonts w:ascii="Century Gothic" w:hAnsi="Century Gothic" w:cstheme="minorHAnsi"/>
          <w:sz w:val="22"/>
          <w:szCs w:val="22"/>
        </w:rPr>
        <w:t>]</w:t>
      </w:r>
      <w:r w:rsidRPr="00FA7DEE">
        <w:rPr>
          <w:rFonts w:ascii="Century Gothic" w:hAnsi="Century Gothic" w:cstheme="minorHAnsi"/>
          <w:sz w:val="22"/>
          <w:szCs w:val="22"/>
        </w:rPr>
        <w:t>. If you should have any questions about this notice, please</w:t>
      </w:r>
      <w:r w:rsidRPr="00FA7DEE">
        <w:rPr>
          <w:rFonts w:ascii="Century Gothic" w:hAnsi="Century Gothic" w:cstheme="minorHAnsi"/>
          <w:spacing w:val="-3"/>
          <w:sz w:val="22"/>
          <w:szCs w:val="22"/>
        </w:rPr>
        <w:t xml:space="preserve"> </w:t>
      </w:r>
      <w:r w:rsidRPr="00FA7DEE">
        <w:rPr>
          <w:rFonts w:ascii="Century Gothic" w:hAnsi="Century Gothic" w:cstheme="minorHAnsi"/>
          <w:sz w:val="22"/>
          <w:szCs w:val="22"/>
        </w:rPr>
        <w:t>contact</w:t>
      </w:r>
      <w:r w:rsidRPr="00FA7DEE">
        <w:rPr>
          <w:rFonts w:ascii="Century Gothic" w:hAnsi="Century Gothic" w:cstheme="minorHAnsi"/>
          <w:sz w:val="22"/>
          <w:szCs w:val="22"/>
          <w:u w:val="single"/>
        </w:rPr>
        <w:t xml:space="preserve"> </w:t>
      </w:r>
      <w:r w:rsidR="008E16EA">
        <w:rPr>
          <w:rFonts w:ascii="Century Gothic" w:hAnsi="Century Gothic" w:cstheme="minorHAnsi"/>
          <w:sz w:val="22"/>
          <w:szCs w:val="22"/>
          <w:u w:val="single"/>
        </w:rPr>
        <w:t>[</w:t>
      </w:r>
      <w:r w:rsidR="00257426" w:rsidRPr="007E2588">
        <w:rPr>
          <w:rFonts w:ascii="Century Gothic" w:hAnsi="Century Gothic"/>
          <w:sz w:val="22"/>
          <w:szCs w:val="22"/>
          <w:highlight w:val="lightGray"/>
        </w:rPr>
        <w:t>URA point of contact name</w:t>
      </w:r>
      <w:r w:rsidR="008E16EA">
        <w:rPr>
          <w:rFonts w:ascii="Century Gothic" w:hAnsi="Century Gothic" w:cstheme="minorHAnsi"/>
          <w:sz w:val="22"/>
          <w:szCs w:val="22"/>
          <w:u w:val="single"/>
        </w:rPr>
        <w:t>]</w:t>
      </w:r>
      <w:r w:rsidR="00D349FE" w:rsidRPr="00FA7DEE" w:rsidDel="00D349FE">
        <w:rPr>
          <w:rFonts w:ascii="Century Gothic" w:hAnsi="Century Gothic" w:cstheme="minorHAnsi"/>
          <w:sz w:val="22"/>
          <w:szCs w:val="22"/>
          <w:u w:val="single"/>
        </w:rPr>
        <w:t xml:space="preserve"> </w:t>
      </w:r>
      <w:r w:rsidRPr="00FA7DEE">
        <w:rPr>
          <w:rFonts w:ascii="Century Gothic" w:hAnsi="Century Gothic" w:cstheme="minorHAnsi"/>
          <w:sz w:val="22"/>
          <w:szCs w:val="22"/>
        </w:rPr>
        <w:t>at</w:t>
      </w:r>
      <w:r w:rsidRPr="00FA7DEE">
        <w:rPr>
          <w:rFonts w:ascii="Century Gothic" w:hAnsi="Century Gothic" w:cstheme="minorHAnsi"/>
          <w:sz w:val="22"/>
          <w:szCs w:val="22"/>
          <w:u w:val="single"/>
        </w:rPr>
        <w:t xml:space="preserve"> </w:t>
      </w:r>
      <w:r w:rsidR="006B5FE4">
        <w:rPr>
          <w:rFonts w:ascii="Century Gothic" w:hAnsi="Century Gothic" w:cstheme="minorHAnsi"/>
          <w:sz w:val="22"/>
          <w:szCs w:val="22"/>
          <w:u w:val="single"/>
        </w:rPr>
        <w:t>[</w:t>
      </w:r>
      <w:r w:rsidR="00257426" w:rsidRPr="007E2588">
        <w:rPr>
          <w:rFonts w:ascii="Century Gothic" w:hAnsi="Century Gothic"/>
          <w:sz w:val="22"/>
          <w:szCs w:val="22"/>
          <w:highlight w:val="lightGray"/>
        </w:rPr>
        <w:t>URA point of contact</w:t>
      </w:r>
      <w:r w:rsidR="00236730" w:rsidRPr="004C25D7">
        <w:rPr>
          <w:rFonts w:ascii="Century Gothic" w:hAnsi="Century Gothic" w:cstheme="minorHAnsi"/>
          <w:sz w:val="22"/>
          <w:szCs w:val="22"/>
          <w:highlight w:val="lightGray"/>
        </w:rPr>
        <w:t xml:space="preserve"> telephone</w:t>
      </w:r>
      <w:r w:rsidR="00236730" w:rsidRPr="004C25D7">
        <w:rPr>
          <w:rFonts w:ascii="Century Gothic" w:hAnsi="Century Gothic" w:cstheme="minorHAnsi"/>
          <w:sz w:val="22"/>
          <w:szCs w:val="22"/>
        </w:rPr>
        <w:t>] or [</w:t>
      </w:r>
      <w:r w:rsidR="00522009" w:rsidRPr="007E2588">
        <w:rPr>
          <w:rFonts w:ascii="Century Gothic" w:hAnsi="Century Gothic"/>
          <w:sz w:val="22"/>
          <w:szCs w:val="22"/>
          <w:highlight w:val="lightGray"/>
        </w:rPr>
        <w:t xml:space="preserve">URA point of contact </w:t>
      </w:r>
      <w:r w:rsidR="00236730" w:rsidRPr="004C25D7">
        <w:rPr>
          <w:rFonts w:ascii="Century Gothic" w:hAnsi="Century Gothic" w:cstheme="minorHAnsi"/>
          <w:sz w:val="22"/>
          <w:szCs w:val="22"/>
          <w:highlight w:val="lightGray"/>
        </w:rPr>
        <w:t>Email</w:t>
      </w:r>
      <w:r w:rsidR="0048335A">
        <w:rPr>
          <w:rFonts w:ascii="Century Gothic" w:hAnsi="Century Gothic" w:cstheme="minorHAnsi"/>
          <w:sz w:val="22"/>
          <w:szCs w:val="22"/>
        </w:rPr>
        <w:t>]</w:t>
      </w:r>
    </w:p>
    <w:p w14:paraId="6FE7D0A2" w14:textId="77777777" w:rsidR="00D349FE" w:rsidRPr="00FA7DEE" w:rsidRDefault="00D349FE" w:rsidP="008D1AA5">
      <w:pPr>
        <w:pStyle w:val="BodyText"/>
        <w:tabs>
          <w:tab w:val="left" w:pos="2138"/>
          <w:tab w:val="left" w:pos="3564"/>
          <w:tab w:val="left" w:pos="4299"/>
          <w:tab w:val="left" w:pos="8183"/>
        </w:tabs>
        <w:ind w:left="120" w:right="321"/>
        <w:rPr>
          <w:rFonts w:ascii="Century Gothic" w:hAnsi="Century Gothic" w:cstheme="minorHAnsi"/>
          <w:sz w:val="22"/>
          <w:szCs w:val="22"/>
        </w:rPr>
      </w:pPr>
    </w:p>
    <w:p w14:paraId="48855AA1" w14:textId="18792913" w:rsidR="008D1AA5" w:rsidRPr="00C850AE" w:rsidRDefault="008D1AA5" w:rsidP="00C850AE">
      <w:pPr>
        <w:pStyle w:val="BodyText"/>
        <w:tabs>
          <w:tab w:val="left" w:pos="1243"/>
          <w:tab w:val="left" w:pos="2270"/>
          <w:tab w:val="left" w:pos="2804"/>
          <w:tab w:val="left" w:pos="4964"/>
        </w:tabs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C850AE">
        <w:rPr>
          <w:rFonts w:ascii="Century Gothic" w:hAnsi="Century Gothic" w:cstheme="minorHAnsi"/>
          <w:b/>
          <w:bCs/>
          <w:sz w:val="22"/>
          <w:szCs w:val="22"/>
        </w:rPr>
        <w:t xml:space="preserve">Once you have read and have understood this notice, </w:t>
      </w:r>
      <w:r w:rsidR="00236730" w:rsidRPr="00C850AE">
        <w:rPr>
          <w:rFonts w:ascii="Century Gothic" w:hAnsi="Century Gothic" w:cstheme="minorHAnsi"/>
          <w:b/>
          <w:bCs/>
          <w:sz w:val="22"/>
          <w:szCs w:val="22"/>
        </w:rPr>
        <w:t xml:space="preserve">if you still desire to lease the unit, </w:t>
      </w:r>
      <w:r w:rsidRPr="00C850AE">
        <w:rPr>
          <w:rFonts w:ascii="Century Gothic" w:hAnsi="Century Gothic" w:cstheme="minorHAnsi"/>
          <w:b/>
          <w:bCs/>
          <w:sz w:val="22"/>
          <w:szCs w:val="22"/>
        </w:rPr>
        <w:t xml:space="preserve">please sign the statement below </w:t>
      </w:r>
    </w:p>
    <w:p w14:paraId="3004551E" w14:textId="1368D61B" w:rsidR="005C0FCF" w:rsidRPr="00FA7DEE" w:rsidRDefault="005C0FCF" w:rsidP="008D1AA5">
      <w:pPr>
        <w:tabs>
          <w:tab w:val="left" w:pos="810"/>
          <w:tab w:val="left" w:pos="1170"/>
        </w:tabs>
        <w:spacing w:after="0" w:line="240" w:lineRule="auto"/>
        <w:ind w:left="0" w:firstLine="0"/>
        <w:rPr>
          <w:rFonts w:ascii="Century Gothic" w:hAnsi="Century Gothic"/>
          <w:sz w:val="22"/>
        </w:rPr>
      </w:pPr>
    </w:p>
    <w:p w14:paraId="4D337E32" w14:textId="1941DBD1" w:rsidR="008D1AA5" w:rsidRPr="00FA7DEE" w:rsidRDefault="008D1AA5" w:rsidP="008D1AA5">
      <w:pPr>
        <w:spacing w:after="0" w:line="259" w:lineRule="auto"/>
        <w:ind w:left="0" w:firstLine="0"/>
        <w:rPr>
          <w:rFonts w:ascii="Century Gothic" w:hAnsi="Century Gothic"/>
          <w:sz w:val="22"/>
        </w:rPr>
      </w:pPr>
    </w:p>
    <w:p w14:paraId="54A2655A" w14:textId="3ADACAED" w:rsidR="005C0FCF" w:rsidRDefault="008D1AA5" w:rsidP="008D1AA5">
      <w:pPr>
        <w:ind w:left="0" w:firstLine="0"/>
        <w:rPr>
          <w:rFonts w:ascii="Century Gothic" w:hAnsi="Century Gothic"/>
          <w:sz w:val="22"/>
        </w:rPr>
      </w:pPr>
      <w:r w:rsidRPr="00FA7DEE">
        <w:rPr>
          <w:rFonts w:ascii="Century Gothic" w:hAnsi="Century Gothic"/>
          <w:sz w:val="22"/>
        </w:rPr>
        <w:t xml:space="preserve">Sincerely, </w:t>
      </w:r>
    </w:p>
    <w:p w14:paraId="5C13149E" w14:textId="64A3DDD5" w:rsidR="008D1AA5" w:rsidRPr="007530CE" w:rsidRDefault="007530CE" w:rsidP="00897955">
      <w:pPr>
        <w:spacing w:after="0" w:line="259" w:lineRule="auto"/>
        <w:ind w:left="-90" w:firstLine="90"/>
        <w:rPr>
          <w:rFonts w:ascii="Century Gothic" w:hAnsi="Century Gothic"/>
          <w:sz w:val="22"/>
        </w:rPr>
      </w:pPr>
      <w:r w:rsidRPr="002C23BE">
        <w:rPr>
          <w:rFonts w:ascii="Century Gothic" w:eastAsia="Calibri" w:hAnsi="Century Gothic" w:cs="Calibri"/>
          <w:sz w:val="22"/>
          <w:highlight w:val="lightGray"/>
        </w:rPr>
        <w:t>[</w:t>
      </w:r>
      <w:r w:rsidR="00F95E9F" w:rsidRPr="007E2588">
        <w:rPr>
          <w:rFonts w:ascii="Century Gothic" w:hAnsi="Century Gothic"/>
          <w:sz w:val="22"/>
          <w:highlight w:val="lightGray"/>
        </w:rPr>
        <w:t>URA point of contact name and</w:t>
      </w:r>
      <w:r w:rsidR="00F95E9F" w:rsidRPr="007E2588">
        <w:rPr>
          <w:rFonts w:ascii="Century Gothic" w:hAnsi="Century Gothic"/>
          <w:spacing w:val="-2"/>
          <w:sz w:val="22"/>
          <w:highlight w:val="lightGray"/>
        </w:rPr>
        <w:t xml:space="preserve"> </w:t>
      </w:r>
      <w:r w:rsidR="00F95E9F" w:rsidRPr="007E2588">
        <w:rPr>
          <w:rFonts w:ascii="Century Gothic" w:hAnsi="Century Gothic"/>
          <w:sz w:val="22"/>
          <w:highlight w:val="lightGray"/>
        </w:rPr>
        <w:t>title</w:t>
      </w:r>
      <w:r w:rsidRPr="00897955">
        <w:rPr>
          <w:rFonts w:ascii="Century Gothic" w:eastAsia="Calibri" w:hAnsi="Century Gothic" w:cs="Calibri"/>
          <w:sz w:val="22"/>
          <w:highlight w:val="lightGray"/>
        </w:rPr>
        <w:t>]</w:t>
      </w:r>
      <w:r>
        <w:rPr>
          <w:rFonts w:ascii="Century Gothic" w:eastAsia="Calibri" w:hAnsi="Century Gothic" w:cs="Calibri"/>
          <w:sz w:val="22"/>
        </w:rPr>
        <w:t xml:space="preserve"> </w:t>
      </w:r>
      <w:r w:rsidR="00063130" w:rsidRPr="00FC2665">
        <w:rPr>
          <w:rFonts w:ascii="Century Gothic" w:hAnsi="Century Gothic"/>
          <w:sz w:val="22"/>
        </w:rPr>
        <w:t>Customer Representative Team</w:t>
      </w:r>
    </w:p>
    <w:p w14:paraId="40971938" w14:textId="77777777" w:rsidR="00F95E9F" w:rsidRDefault="008D1AA5" w:rsidP="00897955">
      <w:pPr>
        <w:spacing w:after="0" w:line="259" w:lineRule="auto"/>
        <w:ind w:left="-90" w:firstLine="0"/>
        <w:rPr>
          <w:rFonts w:ascii="Century Gothic" w:hAnsi="Century Gothic"/>
          <w:sz w:val="22"/>
        </w:rPr>
      </w:pPr>
      <w:r w:rsidRPr="007530CE">
        <w:rPr>
          <w:rFonts w:ascii="Century Gothic" w:hAnsi="Century Gothic"/>
          <w:sz w:val="22"/>
        </w:rPr>
        <w:t xml:space="preserve"> </w:t>
      </w:r>
    </w:p>
    <w:p w14:paraId="01BAF107" w14:textId="77777777" w:rsidR="00F95E9F" w:rsidRDefault="00242845" w:rsidP="00F95E9F">
      <w:pPr>
        <w:spacing w:after="0" w:line="259" w:lineRule="auto"/>
        <w:ind w:left="-90" w:firstLine="0"/>
        <w:rPr>
          <w:rFonts w:ascii="Century Gothic" w:hAnsi="Century Gothic" w:cstheme="minorHAnsi"/>
        </w:rPr>
      </w:pPr>
      <w:r w:rsidRPr="004C25D7">
        <w:rPr>
          <w:rFonts w:ascii="Century Gothic" w:hAnsi="Century Gothic" w:cstheme="minorHAnsi"/>
          <w:highlight w:val="lightGray"/>
        </w:rPr>
        <w:t>[Applicant’s Name</w:t>
      </w:r>
      <w:r>
        <w:rPr>
          <w:rFonts w:ascii="Century Gothic" w:hAnsi="Century Gothic" w:cstheme="minorHAnsi"/>
        </w:rPr>
        <w:t>]</w:t>
      </w:r>
    </w:p>
    <w:p w14:paraId="2D672248" w14:textId="0E76E1A3" w:rsidR="00242845" w:rsidRDefault="00242845" w:rsidP="00F95E9F">
      <w:pPr>
        <w:spacing w:after="0" w:line="259" w:lineRule="auto"/>
        <w:ind w:left="-90" w:firstLine="0"/>
        <w:rPr>
          <w:rFonts w:ascii="Century Gothic" w:hAnsi="Century Gothic" w:cstheme="minorHAnsi"/>
        </w:rPr>
      </w:pPr>
      <w:r w:rsidRPr="004C25D7">
        <w:rPr>
          <w:rFonts w:ascii="Century Gothic" w:hAnsi="Century Gothic" w:cstheme="minorHAnsi"/>
          <w:highlight w:val="lightGray"/>
        </w:rPr>
        <w:t>[Case ID</w:t>
      </w:r>
      <w:r w:rsidR="00897955">
        <w:rPr>
          <w:rFonts w:ascii="Century Gothic" w:hAnsi="Century Gothic" w:cstheme="minorHAnsi"/>
          <w:highlight w:val="lightGray"/>
        </w:rPr>
        <w:t xml:space="preserve"> #</w:t>
      </w:r>
      <w:r w:rsidRPr="004C25D7">
        <w:rPr>
          <w:rFonts w:ascii="Century Gothic" w:hAnsi="Century Gothic" w:cstheme="minorHAnsi"/>
          <w:highlight w:val="lightGray"/>
        </w:rPr>
        <w:t>]</w:t>
      </w:r>
    </w:p>
    <w:p w14:paraId="6809701E" w14:textId="77777777" w:rsidR="00242845" w:rsidRDefault="00242845" w:rsidP="008D1AA5">
      <w:pPr>
        <w:pStyle w:val="BodyText"/>
        <w:spacing w:before="75"/>
        <w:ind w:left="100" w:right="347"/>
        <w:rPr>
          <w:rFonts w:ascii="Century Gothic" w:hAnsi="Century Gothic" w:cstheme="minorHAnsi"/>
        </w:rPr>
      </w:pPr>
    </w:p>
    <w:p w14:paraId="0C0582D6" w14:textId="5B2F17D6" w:rsidR="00D349FE" w:rsidRDefault="008D1AA5" w:rsidP="00D349FE">
      <w:pPr>
        <w:pStyle w:val="ListParagraph"/>
        <w:widowControl w:val="0"/>
        <w:numPr>
          <w:ilvl w:val="0"/>
          <w:numId w:val="6"/>
        </w:numPr>
        <w:tabs>
          <w:tab w:val="left" w:pos="1159"/>
          <w:tab w:val="left" w:pos="1160"/>
        </w:tabs>
        <w:autoSpaceDE w:val="0"/>
        <w:autoSpaceDN w:val="0"/>
        <w:spacing w:after="0" w:line="240" w:lineRule="auto"/>
        <w:contextualSpacing w:val="0"/>
        <w:jc w:val="both"/>
        <w:rPr>
          <w:rFonts w:ascii="Century Gothic" w:hAnsi="Century Gothic" w:cstheme="minorHAnsi"/>
          <w:sz w:val="22"/>
        </w:rPr>
      </w:pPr>
      <w:r w:rsidRPr="00FA7DEE">
        <w:rPr>
          <w:rFonts w:ascii="Century Gothic" w:hAnsi="Century Gothic" w:cstheme="minorHAnsi"/>
        </w:rPr>
        <w:t xml:space="preserve">I </w:t>
      </w:r>
      <w:r w:rsidR="008E16EA" w:rsidRPr="004C25D7">
        <w:rPr>
          <w:rFonts w:ascii="Century Gothic" w:hAnsi="Century Gothic" w:cstheme="minorHAnsi"/>
          <w:u w:val="single"/>
        </w:rPr>
        <w:t>__</w:t>
      </w:r>
      <w:proofErr w:type="gramStart"/>
      <w:r w:rsidR="008E16EA" w:rsidRPr="004C25D7">
        <w:rPr>
          <w:rFonts w:ascii="Century Gothic" w:hAnsi="Century Gothic" w:cstheme="minorHAnsi"/>
          <w:u w:val="single"/>
        </w:rPr>
        <w:t>_(</w:t>
      </w:r>
      <w:proofErr w:type="gramEnd"/>
      <w:r w:rsidR="008E16EA" w:rsidRPr="004C25D7">
        <w:rPr>
          <w:rFonts w:ascii="Century Gothic" w:hAnsi="Century Gothic" w:cstheme="minorHAnsi"/>
          <w:u w:val="single"/>
        </w:rPr>
        <w:t>Prospective Tenant’s Name</w:t>
      </w:r>
      <w:r w:rsidR="00242845" w:rsidRPr="004C25D7">
        <w:rPr>
          <w:rFonts w:ascii="Century Gothic" w:hAnsi="Century Gothic" w:cstheme="minorHAnsi"/>
          <w:u w:val="single"/>
        </w:rPr>
        <w:t>)</w:t>
      </w:r>
      <w:r w:rsidR="008E16EA" w:rsidRPr="004C25D7">
        <w:rPr>
          <w:rFonts w:ascii="Century Gothic" w:hAnsi="Century Gothic" w:cstheme="minorHAnsi"/>
          <w:u w:val="single"/>
        </w:rPr>
        <w:t>___</w:t>
      </w:r>
      <w:r w:rsidR="00D349FE">
        <w:rPr>
          <w:rFonts w:ascii="Century Gothic" w:hAnsi="Century Gothic" w:cstheme="minorHAnsi"/>
          <w:u w:val="single"/>
        </w:rPr>
        <w:t xml:space="preserve">understand that </w:t>
      </w:r>
      <w:r w:rsidR="00D349FE">
        <w:rPr>
          <w:rFonts w:ascii="Century Gothic" w:hAnsi="Century Gothic" w:cs="Calibri"/>
          <w:sz w:val="22"/>
        </w:rPr>
        <w:t>t</w:t>
      </w:r>
      <w:r w:rsidR="00D349FE" w:rsidRPr="00442537">
        <w:rPr>
          <w:rFonts w:ascii="Century Gothic" w:hAnsi="Century Gothic" w:cs="Calibri"/>
          <w:sz w:val="22"/>
        </w:rPr>
        <w:t>he Puerto Rico CDBG-DR</w:t>
      </w:r>
      <w:r w:rsidR="00FA224A">
        <w:rPr>
          <w:rFonts w:ascii="Century Gothic" w:hAnsi="Century Gothic" w:cs="Calibri"/>
          <w:sz w:val="22"/>
        </w:rPr>
        <w:t>/MIT</w:t>
      </w:r>
      <w:r w:rsidR="00D349FE" w:rsidRPr="00442537">
        <w:rPr>
          <w:rFonts w:ascii="Century Gothic" w:hAnsi="Century Gothic" w:cs="Calibri"/>
          <w:sz w:val="22"/>
        </w:rPr>
        <w:t xml:space="preserve"> Program is interested in acquiring, </w:t>
      </w:r>
      <w:r w:rsidR="00E4703A">
        <w:rPr>
          <w:rFonts w:ascii="Century Gothic" w:hAnsi="Century Gothic" w:cs="Calibri"/>
          <w:sz w:val="22"/>
        </w:rPr>
        <w:t xml:space="preserve"> repairing</w:t>
      </w:r>
      <w:r w:rsidR="00D349FE" w:rsidRPr="00442537">
        <w:rPr>
          <w:rFonts w:ascii="Century Gothic" w:hAnsi="Century Gothic" w:cs="Calibri"/>
          <w:sz w:val="22"/>
        </w:rPr>
        <w:t>, or reconstructing</w:t>
      </w:r>
      <w:r w:rsidR="00D349FE">
        <w:rPr>
          <w:rFonts w:ascii="Century Gothic" w:hAnsi="Century Gothic" w:cs="Calibri"/>
          <w:sz w:val="22"/>
        </w:rPr>
        <w:t xml:space="preserve"> (hereinafter “</w:t>
      </w:r>
      <w:r w:rsidR="00D349FE" w:rsidRPr="004C25D7">
        <w:rPr>
          <w:rFonts w:ascii="Century Gothic" w:hAnsi="Century Gothic" w:cs="Calibri"/>
          <w:b/>
          <w:sz w:val="22"/>
        </w:rPr>
        <w:t>the project”)</w:t>
      </w:r>
      <w:r w:rsidR="00D349FE" w:rsidRPr="00442537">
        <w:rPr>
          <w:rFonts w:ascii="Century Gothic" w:hAnsi="Century Gothic" w:cs="Calibri"/>
          <w:sz w:val="22"/>
        </w:rPr>
        <w:t xml:space="preserve"> the property </w:t>
      </w:r>
      <w:r w:rsidR="00D349FE">
        <w:rPr>
          <w:rFonts w:ascii="Century Gothic" w:hAnsi="Century Gothic" w:cs="Calibri"/>
          <w:sz w:val="22"/>
        </w:rPr>
        <w:t>located</w:t>
      </w:r>
      <w:r w:rsidR="00D349FE" w:rsidRPr="00442537">
        <w:rPr>
          <w:rFonts w:ascii="Century Gothic" w:hAnsi="Century Gothic" w:cs="Calibri"/>
          <w:sz w:val="22"/>
        </w:rPr>
        <w:t xml:space="preserve"> at </w:t>
      </w:r>
      <w:r w:rsidR="00D349FE" w:rsidRPr="00442537">
        <w:rPr>
          <w:rFonts w:ascii="Century Gothic" w:hAnsi="Century Gothic" w:cs="Calibri"/>
          <w:sz w:val="22"/>
          <w:highlight w:val="lightGray"/>
        </w:rPr>
        <w:t>[</w:t>
      </w:r>
      <w:r w:rsidR="00F95E9F" w:rsidRPr="00AD46B7">
        <w:rPr>
          <w:rFonts w:ascii="Century Gothic" w:hAnsi="Century Gothic"/>
          <w:sz w:val="22"/>
          <w:highlight w:val="lightGray"/>
        </w:rPr>
        <w:t>real property address</w:t>
      </w:r>
      <w:r w:rsidR="00D349FE" w:rsidRPr="00442537">
        <w:rPr>
          <w:rFonts w:ascii="Century Gothic" w:hAnsi="Century Gothic" w:cs="Calibri"/>
          <w:sz w:val="22"/>
          <w:highlight w:val="lightGray"/>
        </w:rPr>
        <w:t>]</w:t>
      </w:r>
      <w:r w:rsidR="00D349FE">
        <w:rPr>
          <w:rFonts w:ascii="Century Gothic" w:hAnsi="Century Gothic" w:cs="Calibri"/>
          <w:sz w:val="22"/>
        </w:rPr>
        <w:t xml:space="preserve"> (hereinafter “</w:t>
      </w:r>
      <w:r w:rsidR="00D349FE" w:rsidRPr="004C25D7">
        <w:rPr>
          <w:rFonts w:ascii="Century Gothic" w:hAnsi="Century Gothic" w:cs="Calibri"/>
          <w:b/>
          <w:sz w:val="22"/>
        </w:rPr>
        <w:t>the property</w:t>
      </w:r>
      <w:r w:rsidR="00D349FE">
        <w:rPr>
          <w:rFonts w:ascii="Century Gothic" w:hAnsi="Century Gothic" w:cs="Calibri"/>
          <w:sz w:val="22"/>
        </w:rPr>
        <w:t>”)</w:t>
      </w:r>
      <w:r w:rsidR="00D349FE" w:rsidRPr="00FA7DEE">
        <w:rPr>
          <w:rFonts w:ascii="Century Gothic" w:hAnsi="Century Gothic" w:cstheme="minorHAnsi"/>
          <w:sz w:val="22"/>
        </w:rPr>
        <w:t xml:space="preserve">.  </w:t>
      </w:r>
      <w:r w:rsidR="00D349FE">
        <w:rPr>
          <w:rFonts w:ascii="Century Gothic" w:hAnsi="Century Gothic" w:cstheme="minorHAnsi"/>
          <w:sz w:val="22"/>
        </w:rPr>
        <w:t>I further acknowledge that should I be required to relocated from the property permanently or temporarily due to the aforementioned project at the property, I am not entitled to benefits under the URA. I accept that upon executing a binding agreement to occupy the property:</w:t>
      </w:r>
    </w:p>
    <w:p w14:paraId="541D5878" w14:textId="77777777" w:rsidR="00D349FE" w:rsidRDefault="00D349FE" w:rsidP="004C25D7">
      <w:pPr>
        <w:pStyle w:val="ListParagraph"/>
        <w:widowControl w:val="0"/>
        <w:tabs>
          <w:tab w:val="left" w:pos="1159"/>
          <w:tab w:val="left" w:pos="1160"/>
        </w:tabs>
        <w:autoSpaceDE w:val="0"/>
        <w:autoSpaceDN w:val="0"/>
        <w:spacing w:after="0" w:line="240" w:lineRule="auto"/>
        <w:ind w:left="1159" w:firstLine="0"/>
        <w:contextualSpacing w:val="0"/>
        <w:jc w:val="both"/>
        <w:rPr>
          <w:rFonts w:ascii="Century Gothic" w:hAnsi="Century Gothic" w:cstheme="minorHAnsi"/>
          <w:sz w:val="22"/>
        </w:rPr>
      </w:pPr>
    </w:p>
    <w:p w14:paraId="7B3C9193" w14:textId="38D57494" w:rsidR="00D349FE" w:rsidRPr="00FA7DEE" w:rsidRDefault="00D349FE" w:rsidP="00D349FE">
      <w:pPr>
        <w:pStyle w:val="ListParagraph"/>
        <w:widowControl w:val="0"/>
        <w:numPr>
          <w:ilvl w:val="0"/>
          <w:numId w:val="6"/>
        </w:numPr>
        <w:tabs>
          <w:tab w:val="left" w:pos="1159"/>
          <w:tab w:val="left" w:pos="1160"/>
        </w:tabs>
        <w:autoSpaceDE w:val="0"/>
        <w:autoSpaceDN w:val="0"/>
        <w:spacing w:after="0" w:line="240" w:lineRule="auto"/>
        <w:contextualSpacing w:val="0"/>
        <w:jc w:val="both"/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sz w:val="22"/>
        </w:rPr>
        <w:t>I</w:t>
      </w:r>
      <w:r w:rsidRPr="00FA7DEE">
        <w:rPr>
          <w:rFonts w:ascii="Century Gothic" w:hAnsi="Century Gothic" w:cstheme="minorHAnsi"/>
          <w:sz w:val="22"/>
        </w:rPr>
        <w:t xml:space="preserve"> may be displaced by the</w:t>
      </w:r>
      <w:r w:rsidRPr="00FA7DEE">
        <w:rPr>
          <w:rFonts w:ascii="Century Gothic" w:hAnsi="Century Gothic" w:cstheme="minorHAnsi"/>
          <w:spacing w:val="-15"/>
          <w:sz w:val="22"/>
        </w:rPr>
        <w:t xml:space="preserve"> </w:t>
      </w:r>
      <w:proofErr w:type="gramStart"/>
      <w:r w:rsidRPr="00FA7DEE">
        <w:rPr>
          <w:rFonts w:ascii="Century Gothic" w:hAnsi="Century Gothic" w:cstheme="minorHAnsi"/>
          <w:sz w:val="22"/>
        </w:rPr>
        <w:t>project</w:t>
      </w:r>
      <w:r>
        <w:rPr>
          <w:rFonts w:ascii="Century Gothic" w:hAnsi="Century Gothic" w:cstheme="minorHAnsi"/>
          <w:sz w:val="22"/>
        </w:rPr>
        <w:t>;</w:t>
      </w:r>
      <w:proofErr w:type="gramEnd"/>
    </w:p>
    <w:p w14:paraId="5DA9AAB6" w14:textId="1D206A52" w:rsidR="00D349FE" w:rsidRPr="00FA7DEE" w:rsidRDefault="00D349FE" w:rsidP="00D349FE">
      <w:pPr>
        <w:pStyle w:val="ListParagraph"/>
        <w:widowControl w:val="0"/>
        <w:numPr>
          <w:ilvl w:val="0"/>
          <w:numId w:val="6"/>
        </w:numPr>
        <w:tabs>
          <w:tab w:val="left" w:pos="1159"/>
          <w:tab w:val="left" w:pos="1160"/>
        </w:tabs>
        <w:autoSpaceDE w:val="0"/>
        <w:autoSpaceDN w:val="0"/>
        <w:spacing w:after="0" w:line="240" w:lineRule="auto"/>
        <w:contextualSpacing w:val="0"/>
        <w:jc w:val="both"/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sz w:val="22"/>
        </w:rPr>
        <w:t>I</w:t>
      </w:r>
      <w:r w:rsidRPr="00FA7DEE">
        <w:rPr>
          <w:rFonts w:ascii="Century Gothic" w:hAnsi="Century Gothic" w:cstheme="minorHAnsi"/>
          <w:sz w:val="22"/>
        </w:rPr>
        <w:t xml:space="preserve"> may be required to relocate</w:t>
      </w:r>
      <w:r w:rsidRPr="00FA7DEE">
        <w:rPr>
          <w:rFonts w:ascii="Century Gothic" w:hAnsi="Century Gothic" w:cstheme="minorHAnsi"/>
          <w:spacing w:val="-20"/>
          <w:sz w:val="22"/>
        </w:rPr>
        <w:t xml:space="preserve"> </w:t>
      </w:r>
      <w:r w:rsidRPr="00FA7DEE">
        <w:rPr>
          <w:rFonts w:ascii="Century Gothic" w:hAnsi="Century Gothic" w:cstheme="minorHAnsi"/>
          <w:sz w:val="22"/>
        </w:rPr>
        <w:t>temporarily</w:t>
      </w:r>
      <w:r>
        <w:rPr>
          <w:rFonts w:ascii="Century Gothic" w:hAnsi="Century Gothic" w:cstheme="minorHAnsi"/>
          <w:sz w:val="22"/>
        </w:rPr>
        <w:t xml:space="preserve"> or </w:t>
      </w:r>
      <w:proofErr w:type="gramStart"/>
      <w:r>
        <w:rPr>
          <w:rFonts w:ascii="Century Gothic" w:hAnsi="Century Gothic" w:cstheme="minorHAnsi"/>
          <w:sz w:val="22"/>
        </w:rPr>
        <w:t>permanently;</w:t>
      </w:r>
      <w:proofErr w:type="gramEnd"/>
    </w:p>
    <w:p w14:paraId="51070120" w14:textId="0B6CA40D" w:rsidR="00D349FE" w:rsidRPr="00FA7DEE" w:rsidRDefault="00D349FE" w:rsidP="00D349FE">
      <w:pPr>
        <w:pStyle w:val="ListParagraph"/>
        <w:widowControl w:val="0"/>
        <w:numPr>
          <w:ilvl w:val="0"/>
          <w:numId w:val="6"/>
        </w:numPr>
        <w:tabs>
          <w:tab w:val="left" w:pos="1159"/>
          <w:tab w:val="left" w:pos="1160"/>
        </w:tabs>
        <w:autoSpaceDE w:val="0"/>
        <w:autoSpaceDN w:val="0"/>
        <w:spacing w:after="0" w:line="240" w:lineRule="auto"/>
        <w:contextualSpacing w:val="0"/>
        <w:jc w:val="both"/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sz w:val="22"/>
        </w:rPr>
        <w:t xml:space="preserve">I </w:t>
      </w:r>
      <w:r w:rsidRPr="00FA7DEE">
        <w:rPr>
          <w:rFonts w:ascii="Century Gothic" w:hAnsi="Century Gothic" w:cstheme="minorHAnsi"/>
          <w:sz w:val="22"/>
        </w:rPr>
        <w:t>may be subject to a rent</w:t>
      </w:r>
      <w:r w:rsidRPr="00FA7DEE">
        <w:rPr>
          <w:rFonts w:ascii="Century Gothic" w:hAnsi="Century Gothic" w:cstheme="minorHAnsi"/>
          <w:spacing w:val="-15"/>
          <w:sz w:val="22"/>
        </w:rPr>
        <w:t xml:space="preserve"> </w:t>
      </w:r>
      <w:proofErr w:type="gramStart"/>
      <w:r w:rsidRPr="00FA7DEE">
        <w:rPr>
          <w:rFonts w:ascii="Century Gothic" w:hAnsi="Century Gothic" w:cstheme="minorHAnsi"/>
          <w:sz w:val="22"/>
        </w:rPr>
        <w:t>increase</w:t>
      </w:r>
      <w:r>
        <w:rPr>
          <w:rFonts w:ascii="Century Gothic" w:hAnsi="Century Gothic" w:cstheme="minorHAnsi"/>
          <w:sz w:val="22"/>
        </w:rPr>
        <w:t>;</w:t>
      </w:r>
      <w:proofErr w:type="gramEnd"/>
    </w:p>
    <w:p w14:paraId="14C30FE1" w14:textId="6C94B30C" w:rsidR="00D349FE" w:rsidRPr="00FA7DEE" w:rsidRDefault="00D349FE" w:rsidP="00D349FE">
      <w:pPr>
        <w:pStyle w:val="ListParagraph"/>
        <w:widowControl w:val="0"/>
        <w:numPr>
          <w:ilvl w:val="0"/>
          <w:numId w:val="6"/>
        </w:numPr>
        <w:tabs>
          <w:tab w:val="left" w:pos="1159"/>
          <w:tab w:val="left" w:pos="1160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sz w:val="22"/>
        </w:rPr>
        <w:t>I am</w:t>
      </w:r>
      <w:r w:rsidRPr="00FA7DEE">
        <w:rPr>
          <w:rFonts w:ascii="Century Gothic" w:hAnsi="Century Gothic" w:cstheme="minorHAnsi"/>
          <w:sz w:val="22"/>
        </w:rPr>
        <w:t xml:space="preserve"> not entitled to any relocation benefits provided under the URA. If </w:t>
      </w:r>
      <w:r>
        <w:rPr>
          <w:rFonts w:ascii="Century Gothic" w:hAnsi="Century Gothic" w:cstheme="minorHAnsi"/>
          <w:sz w:val="22"/>
        </w:rPr>
        <w:t>I</w:t>
      </w:r>
      <w:r w:rsidRPr="00FA7DEE">
        <w:rPr>
          <w:rFonts w:ascii="Century Gothic" w:hAnsi="Century Gothic" w:cstheme="minorHAnsi"/>
          <w:sz w:val="22"/>
        </w:rPr>
        <w:t xml:space="preserve"> </w:t>
      </w:r>
      <w:proofErr w:type="gramStart"/>
      <w:r w:rsidRPr="00FA7DEE">
        <w:rPr>
          <w:rFonts w:ascii="Century Gothic" w:hAnsi="Century Gothic" w:cstheme="minorHAnsi"/>
          <w:sz w:val="22"/>
        </w:rPr>
        <w:t>have to</w:t>
      </w:r>
      <w:proofErr w:type="gramEnd"/>
      <w:r w:rsidRPr="00FA7DEE">
        <w:rPr>
          <w:rFonts w:ascii="Century Gothic" w:hAnsi="Century Gothic" w:cstheme="minorHAnsi"/>
          <w:sz w:val="22"/>
        </w:rPr>
        <w:t xml:space="preserve"> move or </w:t>
      </w:r>
      <w:r>
        <w:rPr>
          <w:rFonts w:ascii="Century Gothic" w:hAnsi="Century Gothic" w:cstheme="minorHAnsi"/>
          <w:sz w:val="22"/>
        </w:rPr>
        <w:t>my</w:t>
      </w:r>
      <w:r w:rsidRPr="00FA7DEE">
        <w:rPr>
          <w:rFonts w:ascii="Century Gothic" w:hAnsi="Century Gothic" w:cstheme="minorHAnsi"/>
          <w:sz w:val="22"/>
        </w:rPr>
        <w:t xml:space="preserve"> rent is increased as a result of the project, </w:t>
      </w:r>
      <w:r>
        <w:rPr>
          <w:rFonts w:ascii="Century Gothic" w:hAnsi="Century Gothic" w:cstheme="minorHAnsi"/>
          <w:sz w:val="22"/>
        </w:rPr>
        <w:t>I</w:t>
      </w:r>
      <w:r w:rsidRPr="00FA7DEE">
        <w:rPr>
          <w:rFonts w:ascii="Century Gothic" w:hAnsi="Century Gothic" w:cstheme="minorHAnsi"/>
          <w:sz w:val="22"/>
        </w:rPr>
        <w:t xml:space="preserve"> will not be reimbursed for any such rent increase or for any costs or expenses incurred in connection with a move</w:t>
      </w:r>
      <w:r w:rsidRPr="00FA7DEE">
        <w:rPr>
          <w:rFonts w:ascii="Century Gothic" w:hAnsi="Century Gothic" w:cstheme="minorHAnsi"/>
          <w:spacing w:val="-26"/>
          <w:sz w:val="22"/>
        </w:rPr>
        <w:t xml:space="preserve"> </w:t>
      </w:r>
      <w:r w:rsidRPr="00FA7DEE">
        <w:rPr>
          <w:rFonts w:ascii="Century Gothic" w:hAnsi="Century Gothic" w:cstheme="minorHAnsi"/>
          <w:sz w:val="22"/>
        </w:rPr>
        <w:t>as a result of the</w:t>
      </w:r>
      <w:r w:rsidRPr="00FA7DEE">
        <w:rPr>
          <w:rFonts w:ascii="Century Gothic" w:hAnsi="Century Gothic" w:cstheme="minorHAnsi"/>
          <w:spacing w:val="-5"/>
          <w:sz w:val="22"/>
        </w:rPr>
        <w:t xml:space="preserve"> </w:t>
      </w:r>
      <w:r w:rsidRPr="00FA7DEE">
        <w:rPr>
          <w:rFonts w:ascii="Century Gothic" w:hAnsi="Century Gothic" w:cstheme="minorHAnsi"/>
          <w:sz w:val="22"/>
        </w:rPr>
        <w:t>project.</w:t>
      </w:r>
    </w:p>
    <w:p w14:paraId="09C9ED20" w14:textId="5AA15B68" w:rsidR="00D349FE" w:rsidRDefault="00D349FE" w:rsidP="008D1AA5">
      <w:pPr>
        <w:pStyle w:val="BodyText"/>
        <w:spacing w:before="75"/>
        <w:ind w:left="100" w:right="347"/>
        <w:rPr>
          <w:rFonts w:ascii="Century Gothic" w:hAnsi="Century Gothic" w:cstheme="minorHAnsi"/>
          <w:sz w:val="22"/>
          <w:szCs w:val="22"/>
        </w:rPr>
      </w:pPr>
    </w:p>
    <w:p w14:paraId="1E4BA052" w14:textId="77777777" w:rsidR="00D349FE" w:rsidRDefault="00D349FE" w:rsidP="008D1AA5">
      <w:pPr>
        <w:pStyle w:val="BodyText"/>
        <w:spacing w:before="75"/>
        <w:ind w:left="100" w:right="347"/>
        <w:rPr>
          <w:rFonts w:ascii="Century Gothic" w:hAnsi="Century Gothic" w:cstheme="minorHAnsi"/>
          <w:sz w:val="22"/>
          <w:szCs w:val="22"/>
        </w:rPr>
      </w:pPr>
    </w:p>
    <w:p w14:paraId="070A111C" w14:textId="69DBF8DE" w:rsidR="008D1AA5" w:rsidRPr="00FA7DEE" w:rsidRDefault="00D349FE" w:rsidP="008D1AA5">
      <w:pPr>
        <w:pStyle w:val="BodyText"/>
        <w:spacing w:before="75"/>
        <w:ind w:left="100" w:right="347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sz w:val="22"/>
          <w:szCs w:val="22"/>
        </w:rPr>
        <w:t xml:space="preserve">I </w:t>
      </w:r>
      <w:r w:rsidR="008D1AA5" w:rsidRPr="00FA7DEE">
        <w:rPr>
          <w:rFonts w:ascii="Century Gothic" w:hAnsi="Century Gothic" w:cstheme="minorHAnsi"/>
        </w:rPr>
        <w:t>have read the above information and understand the conditions under which I am moving into this project</w:t>
      </w:r>
      <w:r w:rsidR="00242845">
        <w:rPr>
          <w:rFonts w:ascii="Century Gothic" w:hAnsi="Century Gothic" w:cstheme="minorHAnsi"/>
        </w:rPr>
        <w:t xml:space="preserve"> located at __</w:t>
      </w:r>
      <w:proofErr w:type="gramStart"/>
      <w:r w:rsidR="00242845">
        <w:rPr>
          <w:rFonts w:ascii="Century Gothic" w:hAnsi="Century Gothic" w:cstheme="minorHAnsi"/>
        </w:rPr>
        <w:t>_</w:t>
      </w:r>
      <w:r w:rsidR="00242845">
        <w:rPr>
          <w:rFonts w:ascii="Century Gothic" w:hAnsi="Century Gothic" w:cstheme="minorHAnsi"/>
          <w:u w:val="single"/>
        </w:rPr>
        <w:t>[</w:t>
      </w:r>
      <w:proofErr w:type="gramEnd"/>
      <w:r w:rsidR="00242845" w:rsidRPr="004C25D7">
        <w:rPr>
          <w:rFonts w:ascii="Century Gothic" w:hAnsi="Century Gothic" w:cstheme="minorHAnsi"/>
          <w:highlight w:val="lightGray"/>
          <w:u w:val="single"/>
        </w:rPr>
        <w:t xml:space="preserve"> </w:t>
      </w:r>
      <w:r w:rsidR="00F95E9F" w:rsidRPr="00AD46B7">
        <w:rPr>
          <w:rFonts w:ascii="Century Gothic" w:hAnsi="Century Gothic"/>
          <w:sz w:val="22"/>
          <w:szCs w:val="22"/>
          <w:highlight w:val="lightGray"/>
        </w:rPr>
        <w:t>real property address</w:t>
      </w:r>
      <w:r w:rsidR="00242845">
        <w:rPr>
          <w:rFonts w:ascii="Century Gothic" w:hAnsi="Century Gothic" w:cstheme="minorHAnsi"/>
        </w:rPr>
        <w:t>]____</w:t>
      </w:r>
      <w:r w:rsidR="008D1AA5" w:rsidRPr="00FA7DEE">
        <w:rPr>
          <w:rFonts w:ascii="Century Gothic" w:hAnsi="Century Gothic" w:cstheme="minorHAnsi"/>
        </w:rPr>
        <w:t>.</w:t>
      </w:r>
    </w:p>
    <w:p w14:paraId="283F0E01" w14:textId="77777777" w:rsidR="008D1AA5" w:rsidRPr="00FA7DEE" w:rsidRDefault="008D1AA5" w:rsidP="008D1AA5">
      <w:pPr>
        <w:pStyle w:val="BodyText"/>
        <w:rPr>
          <w:rFonts w:ascii="Century Gothic" w:hAnsi="Century Gothic" w:cstheme="minorHAnsi"/>
          <w:sz w:val="20"/>
        </w:rPr>
      </w:pPr>
    </w:p>
    <w:p w14:paraId="160903FF" w14:textId="77777777" w:rsidR="008D1AA5" w:rsidRPr="00FA7DEE" w:rsidRDefault="008D1AA5" w:rsidP="008D1AA5">
      <w:pPr>
        <w:pStyle w:val="BodyText"/>
        <w:rPr>
          <w:rFonts w:ascii="Century Gothic" w:hAnsi="Century Gothic" w:cstheme="minorHAnsi"/>
          <w:sz w:val="20"/>
        </w:rPr>
      </w:pPr>
    </w:p>
    <w:p w14:paraId="72EB19FC" w14:textId="77777777" w:rsidR="008D1AA5" w:rsidRPr="00FA7DEE" w:rsidRDefault="008D1AA5" w:rsidP="008D1AA5">
      <w:pPr>
        <w:pStyle w:val="BodyText"/>
        <w:rPr>
          <w:rFonts w:ascii="Century Gothic" w:hAnsi="Century Gothic" w:cstheme="minorHAnsi"/>
          <w:sz w:val="20"/>
        </w:rPr>
      </w:pPr>
    </w:p>
    <w:p w14:paraId="4050DC45" w14:textId="77777777" w:rsidR="008D1AA5" w:rsidRPr="00FA7DEE" w:rsidRDefault="008D1AA5" w:rsidP="008D1AA5">
      <w:pPr>
        <w:pStyle w:val="BodyText"/>
        <w:rPr>
          <w:rFonts w:ascii="Century Gothic" w:hAnsi="Century Gothic" w:cstheme="minorHAnsi"/>
          <w:sz w:val="20"/>
        </w:rPr>
      </w:pPr>
    </w:p>
    <w:p w14:paraId="791F297D" w14:textId="77777777" w:rsidR="008D1AA5" w:rsidRPr="00FA7DEE" w:rsidRDefault="008D1AA5" w:rsidP="008D1AA5">
      <w:pPr>
        <w:pStyle w:val="BodyText"/>
        <w:rPr>
          <w:rFonts w:ascii="Century Gothic" w:hAnsi="Century Gothic" w:cstheme="minorHAnsi"/>
          <w:sz w:val="20"/>
        </w:rPr>
      </w:pPr>
    </w:p>
    <w:p w14:paraId="3B87AC3A" w14:textId="387A1D50" w:rsidR="008D1AA5" w:rsidRPr="00FA7DEE" w:rsidRDefault="008D1AA5" w:rsidP="008D1AA5">
      <w:pPr>
        <w:pStyle w:val="BodyText"/>
        <w:spacing w:before="10"/>
        <w:rPr>
          <w:rFonts w:ascii="Century Gothic" w:hAnsi="Century Gothic" w:cstheme="minorHAnsi"/>
          <w:sz w:val="14"/>
        </w:rPr>
      </w:pPr>
      <w:r w:rsidRPr="00FA7DEE"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003CD19" wp14:editId="2B215301">
                <wp:simplePos x="0" y="0"/>
                <wp:positionH relativeFrom="page">
                  <wp:posOffset>3886835</wp:posOffset>
                </wp:positionH>
                <wp:positionV relativeFrom="paragraph">
                  <wp:posOffset>139065</wp:posOffset>
                </wp:positionV>
                <wp:extent cx="2456180" cy="0"/>
                <wp:effectExtent l="10160" t="6985" r="10160" b="12065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9A1A700">
              <v:line id="Straight Connector 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6669mm" from="306.05pt,10.95pt" to="499.45pt,10.95pt" w14:anchorId="781A68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">
                <w10:wrap type="topAndBottom" anchorx="page"/>
              </v:line>
            </w:pict>
          </mc:Fallback>
        </mc:AlternateContent>
      </w:r>
    </w:p>
    <w:p w14:paraId="5EE704CF" w14:textId="77777777" w:rsidR="008D1AA5" w:rsidRPr="00FA7DEE" w:rsidRDefault="008D1AA5" w:rsidP="008D1AA5">
      <w:pPr>
        <w:pStyle w:val="BodyText"/>
        <w:spacing w:line="250" w:lineRule="exact"/>
        <w:ind w:left="5141"/>
        <w:rPr>
          <w:rFonts w:ascii="Century Gothic" w:hAnsi="Century Gothic" w:cstheme="minorHAnsi"/>
        </w:rPr>
      </w:pPr>
      <w:r w:rsidRPr="00FA7DEE">
        <w:rPr>
          <w:rFonts w:ascii="Century Gothic" w:hAnsi="Century Gothic" w:cstheme="minorHAnsi"/>
        </w:rPr>
        <w:t>Print Name of Tenant(s)</w:t>
      </w:r>
    </w:p>
    <w:p w14:paraId="5FB06DF0" w14:textId="77777777" w:rsidR="008D1AA5" w:rsidRPr="00FA7DEE" w:rsidRDefault="008D1AA5" w:rsidP="008D1AA5">
      <w:pPr>
        <w:pStyle w:val="BodyText"/>
        <w:rPr>
          <w:rFonts w:ascii="Century Gothic" w:hAnsi="Century Gothic" w:cstheme="minorHAnsi"/>
          <w:sz w:val="20"/>
        </w:rPr>
      </w:pPr>
    </w:p>
    <w:p w14:paraId="0E7669E1" w14:textId="77777777" w:rsidR="008D1AA5" w:rsidRPr="00FA7DEE" w:rsidRDefault="008D1AA5" w:rsidP="008D1AA5">
      <w:pPr>
        <w:pStyle w:val="BodyText"/>
        <w:rPr>
          <w:rFonts w:ascii="Century Gothic" w:hAnsi="Century Gothic" w:cstheme="minorHAnsi"/>
          <w:sz w:val="20"/>
        </w:rPr>
      </w:pPr>
    </w:p>
    <w:p w14:paraId="6FC8A079" w14:textId="411F58D5" w:rsidR="008D1AA5" w:rsidRPr="00FA7DEE" w:rsidRDefault="008D1AA5" w:rsidP="008D1AA5">
      <w:pPr>
        <w:pStyle w:val="BodyText"/>
        <w:spacing w:before="11"/>
        <w:rPr>
          <w:rFonts w:ascii="Century Gothic" w:hAnsi="Century Gothic" w:cstheme="minorHAnsi"/>
          <w:sz w:val="26"/>
        </w:rPr>
      </w:pPr>
      <w:r w:rsidRPr="00FA7DEE"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CE00290" wp14:editId="1D93909B">
                <wp:simplePos x="0" y="0"/>
                <wp:positionH relativeFrom="page">
                  <wp:posOffset>3886835</wp:posOffset>
                </wp:positionH>
                <wp:positionV relativeFrom="paragraph">
                  <wp:posOffset>226695</wp:posOffset>
                </wp:positionV>
                <wp:extent cx="2456180" cy="0"/>
                <wp:effectExtent l="10160" t="12065" r="10160" b="698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A652BD5">
              <v:line id="Straight Connector 5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6669mm" from="306.05pt,17.85pt" to="499.45pt,17.85pt" w14:anchorId="2D8A2E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DSJwIAAE8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">
                <w10:wrap type="topAndBottom" anchorx="page"/>
              </v:line>
            </w:pict>
          </mc:Fallback>
        </mc:AlternateContent>
      </w:r>
    </w:p>
    <w:p w14:paraId="7A8E63FA" w14:textId="1A630EE7" w:rsidR="008D1AA5" w:rsidRPr="00FA7DEE" w:rsidRDefault="00F95E9F" w:rsidP="008D1AA5">
      <w:pPr>
        <w:spacing w:after="0" w:line="259" w:lineRule="auto"/>
        <w:ind w:left="4320" w:firstLine="720"/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</w:rPr>
        <w:t xml:space="preserve">  </w:t>
      </w:r>
      <w:r w:rsidR="008D1AA5" w:rsidRPr="00FA7DEE">
        <w:rPr>
          <w:rFonts w:ascii="Century Gothic" w:hAnsi="Century Gothic" w:cstheme="minorHAnsi"/>
        </w:rPr>
        <w:t>Signature</w:t>
      </w:r>
      <w:r w:rsidR="00E4703A">
        <w:rPr>
          <w:rFonts w:ascii="Century Gothic" w:hAnsi="Century Gothic" w:cstheme="minorHAnsi"/>
        </w:rPr>
        <w:t>(s)</w:t>
      </w:r>
    </w:p>
    <w:p w14:paraId="78053230" w14:textId="77777777" w:rsidR="008D1AA5" w:rsidRDefault="008D1AA5" w:rsidP="00D23965">
      <w:pPr>
        <w:tabs>
          <w:tab w:val="left" w:pos="810"/>
          <w:tab w:val="left" w:pos="1170"/>
        </w:tabs>
        <w:spacing w:after="0" w:line="240" w:lineRule="auto"/>
        <w:ind w:left="0" w:firstLine="0"/>
        <w:rPr>
          <w:rFonts w:asciiTheme="minorHAnsi" w:hAnsiTheme="minorHAnsi"/>
          <w:sz w:val="22"/>
        </w:rPr>
      </w:pPr>
    </w:p>
    <w:p w14:paraId="2D0D90C0" w14:textId="4FD0EEC2" w:rsidR="00CD2C53" w:rsidRPr="00BC27B4" w:rsidRDefault="00CD2C53" w:rsidP="00BC27B4">
      <w:pPr>
        <w:ind w:left="0" w:right="6" w:firstLine="0"/>
        <w:rPr>
          <w:rFonts w:asciiTheme="minorHAnsi" w:hAnsiTheme="minorHAnsi"/>
          <w:sz w:val="22"/>
        </w:rPr>
      </w:pPr>
    </w:p>
    <w:sectPr w:rsidR="00CD2C53" w:rsidRPr="00BC27B4" w:rsidSect="006C4CE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8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66E7" w14:textId="77777777" w:rsidR="00430B07" w:rsidRDefault="00430B07">
      <w:pPr>
        <w:spacing w:after="0" w:line="240" w:lineRule="auto"/>
      </w:pPr>
      <w:r>
        <w:separator/>
      </w:r>
    </w:p>
  </w:endnote>
  <w:endnote w:type="continuationSeparator" w:id="0">
    <w:p w14:paraId="6A882CED" w14:textId="77777777" w:rsidR="00430B07" w:rsidRDefault="004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90C6" w14:textId="77777777" w:rsidR="00CD2C53" w:rsidRDefault="00845429">
    <w:pPr>
      <w:tabs>
        <w:tab w:val="center" w:pos="720"/>
        <w:tab w:val="center" w:pos="5040"/>
        <w:tab w:val="center" w:pos="9362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>App. 6-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tab/>
      <w:t xml:space="preserve"> </w:t>
    </w:r>
  </w:p>
  <w:p w14:paraId="3E3F0FDB" w14:textId="77777777" w:rsidR="0042152B" w:rsidRDefault="004215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AB79AA" w14:paraId="4DECF7D8" w14:textId="77777777" w:rsidTr="44AB79AA">
      <w:tc>
        <w:tcPr>
          <w:tcW w:w="3120" w:type="dxa"/>
        </w:tcPr>
        <w:p w14:paraId="263E3CFB" w14:textId="5A514963" w:rsidR="44AB79AA" w:rsidRDefault="44AB79AA" w:rsidP="44AB79AA">
          <w:pPr>
            <w:pStyle w:val="Header"/>
            <w:ind w:left="-115"/>
            <w:rPr>
              <w:color w:val="000000" w:themeColor="text1"/>
              <w:szCs w:val="24"/>
            </w:rPr>
          </w:pPr>
        </w:p>
      </w:tc>
      <w:tc>
        <w:tcPr>
          <w:tcW w:w="3120" w:type="dxa"/>
        </w:tcPr>
        <w:p w14:paraId="759667F5" w14:textId="64CBFF88" w:rsidR="44AB79AA" w:rsidRDefault="44AB79AA" w:rsidP="44AB79AA">
          <w:pPr>
            <w:pStyle w:val="Header"/>
            <w:jc w:val="center"/>
            <w:rPr>
              <w:color w:val="000000" w:themeColor="text1"/>
              <w:szCs w:val="24"/>
            </w:rPr>
          </w:pPr>
        </w:p>
      </w:tc>
      <w:tc>
        <w:tcPr>
          <w:tcW w:w="3120" w:type="dxa"/>
        </w:tcPr>
        <w:p w14:paraId="25162B29" w14:textId="1AC176D5" w:rsidR="44AB79AA" w:rsidRDefault="44AB79AA" w:rsidP="44AB79AA">
          <w:pPr>
            <w:pStyle w:val="Header"/>
            <w:ind w:right="-115"/>
            <w:jc w:val="right"/>
            <w:rPr>
              <w:color w:val="000000" w:themeColor="text1"/>
              <w:szCs w:val="24"/>
            </w:rPr>
          </w:pPr>
        </w:p>
      </w:tc>
    </w:tr>
  </w:tbl>
  <w:p w14:paraId="542E72C8" w14:textId="38ED2284" w:rsidR="44AB79AA" w:rsidRDefault="44AB79AA" w:rsidP="44AB79AA">
    <w:pPr>
      <w:pStyle w:val="Footer"/>
      <w:rPr>
        <w:rFonts w:ascii="Calibri" w:eastAsia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CE0F" w14:textId="2A907983" w:rsidR="006C4CEC" w:rsidRPr="0048335A" w:rsidRDefault="002C23BE" w:rsidP="006C4CEC">
    <w:pPr>
      <w:pStyle w:val="NormalWeb"/>
      <w:spacing w:before="0" w:beforeAutospacing="0" w:after="0" w:afterAutospacing="0"/>
      <w:jc w:val="center"/>
      <w:rPr>
        <w:rFonts w:ascii="Century Gothic" w:hAnsi="Century Gothic"/>
        <w:sz w:val="28"/>
      </w:rPr>
    </w:pPr>
    <w:r w:rsidRPr="0048335A">
      <w:rPr>
        <w:rFonts w:ascii="Century Gothic" w:hAnsi="Century Gothic" w:cstheme="minorBidi"/>
        <w:color w:val="000000" w:themeColor="text1"/>
        <w:kern w:val="24"/>
        <w:sz w:val="20"/>
        <w:szCs w:val="18"/>
      </w:rPr>
      <w:t>[Agency or Program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4C9B" w14:textId="77777777" w:rsidR="00430B07" w:rsidRDefault="00430B07">
      <w:pPr>
        <w:spacing w:after="0" w:line="240" w:lineRule="auto"/>
      </w:pPr>
      <w:r>
        <w:separator/>
      </w:r>
    </w:p>
  </w:footnote>
  <w:footnote w:type="continuationSeparator" w:id="0">
    <w:p w14:paraId="3BE00289" w14:textId="77777777" w:rsidR="00430B07" w:rsidRDefault="0043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46F1" w14:textId="075DDA46" w:rsidR="006C4CEC" w:rsidRDefault="006C4CEC" w:rsidP="006C4CEC">
    <w:pPr>
      <w:pStyle w:val="Header"/>
      <w:ind w:left="-720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CDBG-DR</w:t>
    </w:r>
    <w:r w:rsidR="00FA224A">
      <w:rPr>
        <w:rFonts w:ascii="Century Gothic" w:hAnsi="Century Gothic"/>
        <w:sz w:val="18"/>
      </w:rPr>
      <w:t>/MIT</w:t>
    </w:r>
    <w:r>
      <w:rPr>
        <w:rFonts w:ascii="Century Gothic" w:hAnsi="Century Gothic"/>
        <w:sz w:val="18"/>
      </w:rPr>
      <w:t xml:space="preserve"> Program</w:t>
    </w:r>
  </w:p>
  <w:p w14:paraId="67CF5368" w14:textId="1F636D2B" w:rsidR="006C4CEC" w:rsidRDefault="006C4CEC" w:rsidP="006C4CEC">
    <w:pPr>
      <w:pStyle w:val="Header"/>
      <w:ind w:left="-720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URA Move</w:t>
    </w:r>
    <w:r w:rsidR="00FA224A">
      <w:rPr>
        <w:rFonts w:ascii="Century Gothic" w:hAnsi="Century Gothic"/>
        <w:sz w:val="18"/>
      </w:rPr>
      <w:t>-</w:t>
    </w:r>
    <w:r>
      <w:rPr>
        <w:rFonts w:ascii="Century Gothic" w:hAnsi="Century Gothic"/>
        <w:sz w:val="18"/>
      </w:rPr>
      <w:t>In Notice</w:t>
    </w:r>
  </w:p>
  <w:p w14:paraId="17BF9E0A" w14:textId="77777777" w:rsidR="006C4CEC" w:rsidRPr="005303F8" w:rsidRDefault="006C4CEC" w:rsidP="006C4CEC">
    <w:pPr>
      <w:pStyle w:val="Header"/>
      <w:ind w:left="-720"/>
      <w:jc w:val="right"/>
      <w:rPr>
        <w:rFonts w:ascii="Century Gothic" w:hAnsi="Century Gothic"/>
        <w:sz w:val="18"/>
      </w:rPr>
    </w:pPr>
    <w:r w:rsidRPr="005303F8">
      <w:rPr>
        <w:rFonts w:ascii="Century Gothic" w:hAnsi="Century Gothic"/>
        <w:sz w:val="18"/>
      </w:rPr>
      <w:t xml:space="preserve">Page </w:t>
    </w:r>
    <w:r w:rsidRPr="005303F8">
      <w:rPr>
        <w:rFonts w:ascii="Century Gothic" w:hAnsi="Century Gothic"/>
        <w:sz w:val="18"/>
      </w:rPr>
      <w:fldChar w:fldCharType="begin"/>
    </w:r>
    <w:r w:rsidRPr="005303F8">
      <w:rPr>
        <w:rFonts w:ascii="Century Gothic" w:hAnsi="Century Gothic"/>
        <w:sz w:val="18"/>
      </w:rPr>
      <w:instrText xml:space="preserve"> PAGE   \* MERGEFORMAT </w:instrText>
    </w:r>
    <w:r w:rsidRPr="005303F8">
      <w:rPr>
        <w:rFonts w:ascii="Century Gothic" w:hAnsi="Century Gothic"/>
        <w:sz w:val="18"/>
      </w:rPr>
      <w:fldChar w:fldCharType="separate"/>
    </w:r>
    <w:r>
      <w:rPr>
        <w:rFonts w:ascii="Century Gothic" w:hAnsi="Century Gothic"/>
        <w:sz w:val="18"/>
      </w:rPr>
      <w:t>2</w:t>
    </w:r>
    <w:r w:rsidRPr="005303F8">
      <w:rPr>
        <w:rFonts w:ascii="Century Gothic" w:hAnsi="Century Gothic"/>
        <w:sz w:val="18"/>
      </w:rPr>
      <w:fldChar w:fldCharType="end"/>
    </w:r>
    <w:r w:rsidRPr="005303F8">
      <w:rPr>
        <w:rFonts w:ascii="Century Gothic" w:hAnsi="Century Gothic"/>
        <w:sz w:val="18"/>
      </w:rPr>
      <w:t xml:space="preserve"> / </w:t>
    </w:r>
    <w:r w:rsidRPr="005303F8">
      <w:rPr>
        <w:rFonts w:ascii="Century Gothic" w:hAnsi="Century Gothic"/>
        <w:sz w:val="18"/>
      </w:rPr>
      <w:fldChar w:fldCharType="begin"/>
    </w:r>
    <w:r w:rsidRPr="005303F8">
      <w:rPr>
        <w:rFonts w:ascii="Century Gothic" w:hAnsi="Century Gothic"/>
        <w:sz w:val="18"/>
      </w:rPr>
      <w:instrText xml:space="preserve"> NUMPAGES   \* MERGEFORMAT </w:instrText>
    </w:r>
    <w:r w:rsidRPr="005303F8">
      <w:rPr>
        <w:rFonts w:ascii="Century Gothic" w:hAnsi="Century Gothic"/>
        <w:sz w:val="18"/>
      </w:rPr>
      <w:fldChar w:fldCharType="separate"/>
    </w:r>
    <w:r>
      <w:rPr>
        <w:rFonts w:ascii="Century Gothic" w:hAnsi="Century Gothic"/>
        <w:sz w:val="18"/>
      </w:rPr>
      <w:t>3</w:t>
    </w:r>
    <w:r w:rsidRPr="005303F8">
      <w:rPr>
        <w:rFonts w:ascii="Century Gothic" w:hAnsi="Century Gothic"/>
        <w:sz w:val="18"/>
      </w:rPr>
      <w:fldChar w:fldCharType="end"/>
    </w:r>
  </w:p>
  <w:p w14:paraId="7F7AE186" w14:textId="77777777" w:rsidR="0042152B" w:rsidRPr="006C4CEC" w:rsidRDefault="0042152B" w:rsidP="006C4CE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97DC" w14:textId="77777777" w:rsidR="001D61CF" w:rsidRPr="008308B6" w:rsidRDefault="00CB461F" w:rsidP="001D61CF">
    <w:pPr>
      <w:pStyle w:val="Header"/>
      <w:jc w:val="right"/>
      <w:rPr>
        <w:rFonts w:ascii="Century Gothic" w:hAnsi="Century Gothic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92294A" wp14:editId="45AE2B2E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695450" cy="678180"/>
          <wp:effectExtent l="0" t="0" r="0" b="0"/>
          <wp:wrapNone/>
          <wp:docPr id="20" name="Picture 20" descr="Image result for 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ogo 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A27" w:rsidRPr="00897955">
      <w:rPr>
        <w:rFonts w:ascii="Century Gothic" w:hAnsi="Century Gothic"/>
        <w:szCs w:val="24"/>
      </w:rPr>
      <w:tab/>
    </w:r>
    <w:r w:rsidR="006C1A27">
      <w:rPr>
        <w:rFonts w:ascii="Century Gothic" w:hAnsi="Century Gothic"/>
        <w:sz w:val="16"/>
        <w:szCs w:val="16"/>
      </w:rPr>
      <w:tab/>
    </w:r>
    <w:r w:rsidR="006C1A27">
      <w:rPr>
        <w:rFonts w:ascii="Century Gothic" w:hAnsi="Century Gothic"/>
        <w:sz w:val="16"/>
        <w:szCs w:val="16"/>
      </w:rPr>
      <w:tab/>
    </w:r>
    <w:r w:rsidR="006C1A27">
      <w:rPr>
        <w:rFonts w:ascii="Century Gothic" w:hAnsi="Century Gothic"/>
        <w:sz w:val="16"/>
        <w:szCs w:val="16"/>
      </w:rPr>
      <w:tab/>
    </w:r>
    <w:r w:rsidR="006C1A27">
      <w:rPr>
        <w:rFonts w:ascii="Century Gothic" w:hAnsi="Century Gothic"/>
        <w:sz w:val="16"/>
        <w:szCs w:val="16"/>
      </w:rPr>
      <w:tab/>
    </w:r>
    <w:r w:rsidR="006C1A27">
      <w:rPr>
        <w:rFonts w:ascii="Century Gothic" w:hAnsi="Century Gothic"/>
        <w:sz w:val="16"/>
        <w:szCs w:val="16"/>
      </w:rPr>
      <w:tab/>
    </w:r>
    <w:r w:rsidR="006C1A27">
      <w:rPr>
        <w:rFonts w:ascii="Century Gothic" w:hAnsi="Century Gothic"/>
        <w:sz w:val="16"/>
        <w:szCs w:val="16"/>
      </w:rPr>
      <w:tab/>
    </w:r>
    <w:r w:rsidR="006C1A27">
      <w:rPr>
        <w:rFonts w:ascii="Century Gothic" w:hAnsi="Century Gothic"/>
        <w:sz w:val="16"/>
        <w:szCs w:val="16"/>
      </w:rPr>
      <w:tab/>
    </w:r>
    <w:r w:rsidR="006C1A27">
      <w:rPr>
        <w:rFonts w:ascii="Century Gothic" w:hAnsi="Century Gothic"/>
        <w:sz w:val="16"/>
        <w:szCs w:val="16"/>
      </w:rPr>
      <w:tab/>
    </w:r>
    <w:r w:rsidR="006C1A27">
      <w:rPr>
        <w:rFonts w:ascii="Century Gothic" w:hAnsi="Century Gothic"/>
        <w:sz w:val="16"/>
        <w:szCs w:val="16"/>
      </w:rPr>
      <w:tab/>
    </w:r>
    <w:r w:rsidR="006C4CEC">
      <w:rPr>
        <w:i/>
      </w:rPr>
      <w:tab/>
    </w:r>
    <w:r w:rsidR="006C4CEC">
      <w:rPr>
        <w:i/>
      </w:rPr>
      <w:tab/>
    </w:r>
    <w:r w:rsidR="001D61CF" w:rsidRPr="008308B6">
      <w:rPr>
        <w:rFonts w:ascii="Century Gothic" w:hAnsi="Century Gothic"/>
        <w:sz w:val="16"/>
        <w:szCs w:val="16"/>
        <w:highlight w:val="lightGray"/>
      </w:rPr>
      <w:t>V.1 | 05-13-22</w:t>
    </w:r>
  </w:p>
  <w:p w14:paraId="7BA3576B" w14:textId="510E9947" w:rsidR="006C4CEC" w:rsidRPr="006C4CEC" w:rsidRDefault="006C4CEC" w:rsidP="00021F5E">
    <w:pPr>
      <w:pStyle w:val="Header"/>
      <w:tabs>
        <w:tab w:val="clear" w:pos="4680"/>
        <w:tab w:val="clear" w:pos="9360"/>
      </w:tabs>
      <w:ind w:left="0"/>
      <w:jc w:val="right"/>
    </w:pPr>
    <w:r>
      <w:rPr>
        <w:i/>
      </w:rPr>
      <w:tab/>
    </w:r>
    <w:r>
      <w:rPr>
        <w:i/>
      </w:rPr>
      <w:tab/>
    </w:r>
    <w:r>
      <w:rPr>
        <w:i/>
      </w:rPr>
      <w:tab/>
    </w:r>
    <w:r w:rsidRPr="00906B00">
      <w:rPr>
        <w:i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CEB"/>
    <w:multiLevelType w:val="hybridMultilevel"/>
    <w:tmpl w:val="C1D0DEF2"/>
    <w:lvl w:ilvl="0" w:tplc="82C08A46">
      <w:numFmt w:val="bullet"/>
      <w:lvlText w:val=""/>
      <w:lvlJc w:val="left"/>
      <w:pPr>
        <w:ind w:left="11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26C6BDE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7C0C6DAC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F71C9D2C">
      <w:numFmt w:val="bullet"/>
      <w:lvlText w:val="•"/>
      <w:lvlJc w:val="left"/>
      <w:pPr>
        <w:ind w:left="3470" w:hanging="360"/>
      </w:pPr>
      <w:rPr>
        <w:rFonts w:hint="default"/>
      </w:rPr>
    </w:lvl>
    <w:lvl w:ilvl="4" w:tplc="389ABC1C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33140664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8BFA61D2"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2148219A"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5A923032">
      <w:numFmt w:val="bullet"/>
      <w:lvlText w:val="•"/>
      <w:lvlJc w:val="left"/>
      <w:pPr>
        <w:ind w:left="7320" w:hanging="360"/>
      </w:pPr>
      <w:rPr>
        <w:rFonts w:hint="default"/>
      </w:rPr>
    </w:lvl>
  </w:abstractNum>
  <w:abstractNum w:abstractNumId="1" w15:restartNumberingAfterBreak="0">
    <w:nsid w:val="07004A3C"/>
    <w:multiLevelType w:val="hybridMultilevel"/>
    <w:tmpl w:val="38AC8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8D584F"/>
    <w:multiLevelType w:val="hybridMultilevel"/>
    <w:tmpl w:val="2E560BC4"/>
    <w:lvl w:ilvl="0" w:tplc="C6309A08">
      <w:start w:val="1"/>
      <w:numFmt w:val="decimal"/>
      <w:lvlText w:val="%1."/>
      <w:lvlJc w:val="left"/>
      <w:pPr>
        <w:ind w:left="465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1429A4">
      <w:start w:val="1"/>
      <w:numFmt w:val="lowerLetter"/>
      <w:lvlText w:val="%2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B4F038">
      <w:start w:val="1"/>
      <w:numFmt w:val="lowerRoman"/>
      <w:lvlText w:val="%3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AE21E">
      <w:start w:val="1"/>
      <w:numFmt w:val="decimal"/>
      <w:lvlText w:val="%4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EC8FA">
      <w:start w:val="1"/>
      <w:numFmt w:val="lowerLetter"/>
      <w:lvlText w:val="%5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68A4C">
      <w:start w:val="1"/>
      <w:numFmt w:val="lowerRoman"/>
      <w:lvlText w:val="%6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4ECB8">
      <w:start w:val="1"/>
      <w:numFmt w:val="decimal"/>
      <w:lvlText w:val="%7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6538E">
      <w:start w:val="1"/>
      <w:numFmt w:val="lowerLetter"/>
      <w:lvlText w:val="%8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0DA4E">
      <w:start w:val="1"/>
      <w:numFmt w:val="lowerRoman"/>
      <w:lvlText w:val="%9"/>
      <w:lvlJc w:val="left"/>
      <w:pPr>
        <w:ind w:left="10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A46F87"/>
    <w:multiLevelType w:val="hybridMultilevel"/>
    <w:tmpl w:val="5A02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E42F1"/>
    <w:multiLevelType w:val="hybridMultilevel"/>
    <w:tmpl w:val="8E281738"/>
    <w:lvl w:ilvl="0" w:tplc="3676CD3C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C85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CA5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023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4DE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E01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67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826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44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350487"/>
    <w:multiLevelType w:val="hybridMultilevel"/>
    <w:tmpl w:val="D090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53"/>
    <w:rsid w:val="00000545"/>
    <w:rsid w:val="0000490E"/>
    <w:rsid w:val="00021F5E"/>
    <w:rsid w:val="00027BAA"/>
    <w:rsid w:val="00032049"/>
    <w:rsid w:val="00054319"/>
    <w:rsid w:val="00063130"/>
    <w:rsid w:val="00075E16"/>
    <w:rsid w:val="000977F8"/>
    <w:rsid w:val="000D69DE"/>
    <w:rsid w:val="000F108B"/>
    <w:rsid w:val="00101A09"/>
    <w:rsid w:val="00135A41"/>
    <w:rsid w:val="00137342"/>
    <w:rsid w:val="001519E0"/>
    <w:rsid w:val="00153BF1"/>
    <w:rsid w:val="00162779"/>
    <w:rsid w:val="00180C31"/>
    <w:rsid w:val="001C087B"/>
    <w:rsid w:val="001D61CF"/>
    <w:rsid w:val="001E03B5"/>
    <w:rsid w:val="00224F4A"/>
    <w:rsid w:val="00232E71"/>
    <w:rsid w:val="00236730"/>
    <w:rsid w:val="00242845"/>
    <w:rsid w:val="00257426"/>
    <w:rsid w:val="002924B9"/>
    <w:rsid w:val="002C23BE"/>
    <w:rsid w:val="00333FA1"/>
    <w:rsid w:val="0037438B"/>
    <w:rsid w:val="003872B8"/>
    <w:rsid w:val="00387491"/>
    <w:rsid w:val="003A33F9"/>
    <w:rsid w:val="003C440B"/>
    <w:rsid w:val="0042152B"/>
    <w:rsid w:val="00430B07"/>
    <w:rsid w:val="00446803"/>
    <w:rsid w:val="00471B0E"/>
    <w:rsid w:val="0047231B"/>
    <w:rsid w:val="0048335A"/>
    <w:rsid w:val="004C25D7"/>
    <w:rsid w:val="005174B5"/>
    <w:rsid w:val="00522009"/>
    <w:rsid w:val="0054101A"/>
    <w:rsid w:val="00541B56"/>
    <w:rsid w:val="005A5DBA"/>
    <w:rsid w:val="005C0FCF"/>
    <w:rsid w:val="005E183E"/>
    <w:rsid w:val="00632B5D"/>
    <w:rsid w:val="00635F33"/>
    <w:rsid w:val="00673B09"/>
    <w:rsid w:val="006A2075"/>
    <w:rsid w:val="006A3404"/>
    <w:rsid w:val="006B5FE4"/>
    <w:rsid w:val="006B7B28"/>
    <w:rsid w:val="006C1A27"/>
    <w:rsid w:val="006C4CEC"/>
    <w:rsid w:val="006E3006"/>
    <w:rsid w:val="006F197D"/>
    <w:rsid w:val="007530CE"/>
    <w:rsid w:val="00766B9E"/>
    <w:rsid w:val="00781831"/>
    <w:rsid w:val="00817FDE"/>
    <w:rsid w:val="008308B6"/>
    <w:rsid w:val="00845429"/>
    <w:rsid w:val="00845DEE"/>
    <w:rsid w:val="0089510A"/>
    <w:rsid w:val="00897955"/>
    <w:rsid w:val="008D1AA5"/>
    <w:rsid w:val="008E16EA"/>
    <w:rsid w:val="009529D0"/>
    <w:rsid w:val="009B3F0E"/>
    <w:rsid w:val="009B797F"/>
    <w:rsid w:val="009D2F44"/>
    <w:rsid w:val="00A22FFC"/>
    <w:rsid w:val="00A56224"/>
    <w:rsid w:val="00A758EC"/>
    <w:rsid w:val="00A85F0B"/>
    <w:rsid w:val="00A94AE2"/>
    <w:rsid w:val="00AA56C9"/>
    <w:rsid w:val="00B06061"/>
    <w:rsid w:val="00B20C0A"/>
    <w:rsid w:val="00B23182"/>
    <w:rsid w:val="00BB0F16"/>
    <w:rsid w:val="00BB277C"/>
    <w:rsid w:val="00BC1B66"/>
    <w:rsid w:val="00BC27B4"/>
    <w:rsid w:val="00BD5E99"/>
    <w:rsid w:val="00BD61CD"/>
    <w:rsid w:val="00BF30C0"/>
    <w:rsid w:val="00C02E2A"/>
    <w:rsid w:val="00C07505"/>
    <w:rsid w:val="00C27571"/>
    <w:rsid w:val="00C448BB"/>
    <w:rsid w:val="00C81AA1"/>
    <w:rsid w:val="00C850AE"/>
    <w:rsid w:val="00C85719"/>
    <w:rsid w:val="00CB25A0"/>
    <w:rsid w:val="00CB461F"/>
    <w:rsid w:val="00CC7B12"/>
    <w:rsid w:val="00CD2C53"/>
    <w:rsid w:val="00D23965"/>
    <w:rsid w:val="00D349FE"/>
    <w:rsid w:val="00D5377E"/>
    <w:rsid w:val="00D57A24"/>
    <w:rsid w:val="00D63A3F"/>
    <w:rsid w:val="00D74D30"/>
    <w:rsid w:val="00DA37FF"/>
    <w:rsid w:val="00DF23EF"/>
    <w:rsid w:val="00E4703A"/>
    <w:rsid w:val="00E633F6"/>
    <w:rsid w:val="00E80BA3"/>
    <w:rsid w:val="00E96948"/>
    <w:rsid w:val="00F13D2D"/>
    <w:rsid w:val="00F7331E"/>
    <w:rsid w:val="00F95E9F"/>
    <w:rsid w:val="00FA224A"/>
    <w:rsid w:val="00FA4915"/>
    <w:rsid w:val="00FA7DEE"/>
    <w:rsid w:val="00FF5F7B"/>
    <w:rsid w:val="1426AFEC"/>
    <w:rsid w:val="26B33EAD"/>
    <w:rsid w:val="2B86AFD0"/>
    <w:rsid w:val="44AB79AA"/>
    <w:rsid w:val="464454B3"/>
    <w:rsid w:val="5A23FD7C"/>
    <w:rsid w:val="640EA7C1"/>
    <w:rsid w:val="69DDBF89"/>
    <w:rsid w:val="76143523"/>
    <w:rsid w:val="77F3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D9092"/>
  <w15:docId w15:val="{836681A3-3BA6-4CCB-B23B-91328D8C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73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B4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link w:val="NoSpacingChar"/>
    <w:uiPriority w:val="1"/>
    <w:qFormat/>
    <w:rsid w:val="00BC27B4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NoSpacingChar">
    <w:name w:val="No Spacing Char"/>
    <w:link w:val="NoSpacing"/>
    <w:uiPriority w:val="1"/>
    <w:rsid w:val="00BC27B4"/>
    <w:rPr>
      <w:rFonts w:ascii="Calibri" w:eastAsia="MS Mincho" w:hAnsi="Calibri" w:cs="Times New Roman"/>
    </w:rPr>
  </w:style>
  <w:style w:type="paragraph" w:styleId="ListParagraph">
    <w:name w:val="List Paragraph"/>
    <w:basedOn w:val="Normal"/>
    <w:uiPriority w:val="1"/>
    <w:qFormat/>
    <w:rsid w:val="00BC27B4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A94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4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AE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AE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E2"/>
    <w:rPr>
      <w:rFonts w:ascii="Segoe UI" w:eastAsia="Times New Roman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D1AA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1AA5"/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B20C0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4CEC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C4CEC"/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6C4CEC"/>
    <w:pPr>
      <w:spacing w:before="100" w:beforeAutospacing="1" w:after="100" w:afterAutospacing="1" w:line="240" w:lineRule="auto"/>
      <w:ind w:left="0" w:firstLine="0"/>
    </w:pPr>
    <w:rPr>
      <w:rFonts w:eastAsiaTheme="minorEastAsia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D53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eb518d5-49d4-4323-802a-62b28a69f530">Letters, Emails &amp; Memos</Document_x0020_Type>
    <Housing_x0020_Program xmlns="1eb518d5-49d4-4323-802a-62b28a69f530">
      <Value>URA</Value>
    </Housing_x0020_Program>
    <_dlc_DocId xmlns="22aec464-ad1c-4808-9d2e-f35025b23fa6">EXTGOSRDOCID-1558641923-2033</_dlc_DocId>
    <_dlc_DocIdUrl xmlns="22aec464-ad1c-4808-9d2e-f35025b23fa6">
      <Url>https://nysemail.sharepoint.com/sites/NYSGOSR-Ext/housing/polprocs/_layouts/15/DocIdRedir.aspx?ID=EXTGOSRDOCID-1558641923-2033</Url>
      <Description>EXTGOSRDOCID-1558641923-2033</Description>
    </_dlc_DocIdUrl>
    <Date_x0020_Sent xmlns="1eb518d5-49d4-4323-802a-62b28a69f530" xsi:nil="true"/>
    <Document_x0020_Status xmlns="1eb518d5-49d4-4323-802a-62b28a69f530">01_Current (Word/Excel/ppt)</Document_x0020_Status>
    <Sent_x0020_to xmlns="1eb518d5-49d4-4323-802a-62b28a69f530" xsi:nil="true"/>
    <Date_x0020_Contributed xmlns="1eb518d5-49d4-4323-802a-62b28a69f530" xsi:nil="true"/>
    <Contributed_x0020_By xmlns="1eb518d5-49d4-4323-802a-62b28a69f530" xsi:nil="true"/>
    <Vendor xmlns="1eb518d5-49d4-4323-802a-62b28a69f530"/>
    <Primary_x0020_Housing_x0020_Program xmlns="1eb518d5-49d4-4323-802a-62b28a69f530" xsi:nil="true"/>
    <Archive xmlns="1eb518d5-49d4-4323-802a-62b28a69f530">false</Archive>
    <Language xmlns="1eb518d5-49d4-4323-802a-62b28a69f530">English</Langu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FFA837E992948843AF93572AE3145" ma:contentTypeVersion="20" ma:contentTypeDescription="Create a new document." ma:contentTypeScope="" ma:versionID="0e1eed356d2df1321515fd0f6b4431d0">
  <xsd:schema xmlns:xsd="http://www.w3.org/2001/XMLSchema" xmlns:xs="http://www.w3.org/2001/XMLSchema" xmlns:p="http://schemas.microsoft.com/office/2006/metadata/properties" xmlns:ns2="1eb518d5-49d4-4323-802a-62b28a69f530" xmlns:ns3="22aec464-ad1c-4808-9d2e-f35025b23fa6" targetNamespace="http://schemas.microsoft.com/office/2006/metadata/properties" ma:root="true" ma:fieldsID="c825654d1a9580e1224914f5eed751c1" ns2:_="" ns3:_="">
    <xsd:import namespace="1eb518d5-49d4-4323-802a-62b28a69f530"/>
    <xsd:import namespace="22aec464-ad1c-4808-9d2e-f35025b23fa6"/>
    <xsd:element name="properties">
      <xsd:complexType>
        <xsd:sequence>
          <xsd:element name="documentManagement">
            <xsd:complexType>
              <xsd:all>
                <xsd:element ref="ns2:Housing_x0020_Program" minOccurs="0"/>
                <xsd:element ref="ns2:Document_x0020_Type"/>
                <xsd:element ref="ns2:Document_x0020_Status"/>
                <xsd:element ref="ns2:Language"/>
                <xsd:element ref="ns2:Primary_x0020_Housing_x0020_Program" minOccurs="0"/>
                <xsd:element ref="ns2:Sent_x0020_to" minOccurs="0"/>
                <xsd:element ref="ns2:Date_x0020_Sent" minOccurs="0"/>
                <xsd:element ref="ns2:Contributed_x0020_By" minOccurs="0"/>
                <xsd:element ref="ns2:Date_x0020_Contributed" minOccurs="0"/>
                <xsd:element ref="ns2:Archive" minOccurs="0"/>
                <xsd:element ref="ns2:Vendo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518d5-49d4-4323-802a-62b28a69f530" elementFormDefault="qualified">
    <xsd:import namespace="http://schemas.microsoft.com/office/2006/documentManagement/types"/>
    <xsd:import namespace="http://schemas.microsoft.com/office/infopath/2007/PartnerControls"/>
    <xsd:element name="Housing_x0020_Program" ma:index="1" nillable="true" ma:displayName="Relevant Housing Program" ma:internalName="Housing_x0020_Progra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ngle Family"/>
                    <xsd:enumeration value="Construction Program"/>
                    <xsd:enumeration value="Rental Properties"/>
                    <xsd:enumeration value="Condo / Co-ops"/>
                    <xsd:enumeration value="Affordable Housing"/>
                    <xsd:enumeration value="Mobile Home"/>
                    <xsd:enumeration value="IMA"/>
                    <xsd:enumeration value="URA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2" ma:displayName="Document Type" ma:format="Dropdown" ma:internalName="Document_x0020_Type">
      <xsd:simpleType>
        <xsd:restriction base="dms:Choice">
          <xsd:enumeration value="Fact Sheets"/>
          <xsd:enumeration value="FAQs"/>
          <xsd:enumeration value="Meeting Notes"/>
          <xsd:enumeration value="Award Table"/>
          <xsd:enumeration value="Award Letters"/>
          <xsd:enumeration value="Closeout Guidance"/>
          <xsd:enumeration value="Manuals"/>
          <xsd:enumeration value="Award Calculations"/>
          <xsd:enumeration value="Checklists"/>
          <xsd:enumeration value="Covenants"/>
          <xsd:enumeration value="Forms"/>
          <xsd:enumeration value="Grant Agreements"/>
          <xsd:enumeration value="Letters, Emails &amp; Memos"/>
          <xsd:enumeration value="Policies &amp; Procedures"/>
          <xsd:enumeration value="Process Maps and Charts"/>
          <xsd:enumeration value="Training Material"/>
          <xsd:enumeration value="Program Analysis and Metrics"/>
          <xsd:enumeration value="Program Trackers, Reference Docs &amp; Operations"/>
          <xsd:enumeration value="SOP's"/>
        </xsd:restriction>
      </xsd:simpleType>
    </xsd:element>
    <xsd:element name="Document_x0020_Status" ma:index="3" ma:displayName="Document Status" ma:format="Dropdown" ma:internalName="Document_x0020_Status">
      <xsd:simpleType>
        <xsd:restriction base="dms:Choice">
          <xsd:enumeration value="01_Current (Word/Excel/ppt)"/>
          <xsd:enumeration value="02_Current (PDF)"/>
          <xsd:enumeration value="03_Work in progress"/>
          <xsd:enumeration value="04_Archived"/>
        </xsd:restriction>
      </xsd:simpleType>
    </xsd:element>
    <xsd:element name="Language" ma:index="4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Russian"/>
          <xsd:enumeration value="Chinese"/>
          <xsd:enumeration value="Italian"/>
        </xsd:restriction>
      </xsd:simpleType>
    </xsd:element>
    <xsd:element name="Primary_x0020_Housing_x0020_Program" ma:index="6" nillable="true" ma:displayName="Primary Housing Program" ma:format="Dropdown" ma:internalName="Primary_x0020_Housing_x0020_Program">
      <xsd:simpleType>
        <xsd:restriction base="dms:Choice">
          <xsd:enumeration value="Single Family"/>
          <xsd:enumeration value="Rental Properties"/>
          <xsd:enumeration value="Condo / Co-ops"/>
          <xsd:enumeration value="Affordable Housing"/>
          <xsd:enumeration value="Mobile Home"/>
        </xsd:restriction>
      </xsd:simpleType>
    </xsd:element>
    <xsd:element name="Sent_x0020_to" ma:index="7" nillable="true" ma:displayName="Sent to" ma:format="Dropdown" ma:internalName="Sent_x0020_to">
      <xsd:simpleType>
        <xsd:restriction base="dms:Choice">
          <xsd:enumeration value="Communications"/>
        </xsd:restriction>
      </xsd:simpleType>
    </xsd:element>
    <xsd:element name="Date_x0020_Sent" ma:index="8" nillable="true" ma:displayName="Date Sent" ma:format="DateOnly" ma:internalName="Date_x0020_Sent">
      <xsd:simpleType>
        <xsd:restriction base="dms:DateTime"/>
      </xsd:simpleType>
    </xsd:element>
    <xsd:element name="Contributed_x0020_By" ma:index="9" nillable="true" ma:displayName="Contributed By" ma:internalName="Contributed_x0020_By">
      <xsd:simpleType>
        <xsd:restriction base="dms:Text">
          <xsd:maxLength value="255"/>
        </xsd:restriction>
      </xsd:simpleType>
    </xsd:element>
    <xsd:element name="Date_x0020_Contributed" ma:index="10" nillable="true" ma:displayName="Date Contributed" ma:format="DateOnly" ma:internalName="Date_x0020_Contributed">
      <xsd:simpleType>
        <xsd:restriction base="dms:DateTime"/>
      </xsd:simpleType>
    </xsd:element>
    <xsd:element name="Archive" ma:index="11" nillable="true" ma:displayName="Archive" ma:default="0" ma:internalName="Archive">
      <xsd:simpleType>
        <xsd:restriction base="dms:Boolean"/>
      </xsd:simpleType>
    </xsd:element>
    <xsd:element name="Vendor" ma:index="14" nillable="true" ma:displayName="Vendor" ma:internalName="Vend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OSR"/>
                    <xsd:enumeration value="IEM"/>
                    <xsd:enumeration value="LIRO"/>
                    <xsd:enumeration value="Performance Management"/>
                    <xsd:enumeration value="Team 1 - Armand"/>
                    <xsd:enumeration value="Team 2 - Tectonic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ec464-ad1c-4808-9d2e-f35025b23fa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37468-42DC-4A76-BAF7-54123CB3C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96AD7-1D65-4B6E-9044-47D56F69C80C}">
  <ds:schemaRefs>
    <ds:schemaRef ds:uri="http://schemas.microsoft.com/office/2006/metadata/properties"/>
    <ds:schemaRef ds:uri="http://schemas.microsoft.com/office/infopath/2007/PartnerControls"/>
    <ds:schemaRef ds:uri="1eb518d5-49d4-4323-802a-62b28a69f530"/>
    <ds:schemaRef ds:uri="22aec464-ad1c-4808-9d2e-f35025b23fa6"/>
  </ds:schemaRefs>
</ds:datastoreItem>
</file>

<file path=customXml/itemProps3.xml><?xml version="1.0" encoding="utf-8"?>
<ds:datastoreItem xmlns:ds="http://schemas.openxmlformats.org/officeDocument/2006/customXml" ds:itemID="{7E49B873-F212-4CCC-8253-1058212F2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518d5-49d4-4323-802a-62b28a69f530"/>
    <ds:schemaRef ds:uri="22aec464-ad1c-4808-9d2e-f35025b23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F732F6-4CF8-4F27-BD94-92AD4EE713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F478E6-4D26-4457-942C-2F54E92FD6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2888</Characters>
  <Application>Microsoft Office Word</Application>
  <DocSecurity>0</DocSecurity>
  <Lines>192</Lines>
  <Paragraphs>100</Paragraphs>
  <ScaleCrop>false</ScaleCrop>
  <Company>NYS HCR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Notice of Eligibility/90 Day Notice</dc:title>
  <dc:creator>HUD</dc:creator>
  <cp:lastModifiedBy>Yolea Mayers</cp:lastModifiedBy>
  <cp:revision>26</cp:revision>
  <cp:lastPrinted>2016-03-25T12:11:00Z</cp:lastPrinted>
  <dcterms:created xsi:type="dcterms:W3CDTF">2022-03-17T19:39:00Z</dcterms:created>
  <dcterms:modified xsi:type="dcterms:W3CDTF">2022-05-13T05:10:00Z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0x010100577FFA837E992948843AF93572AE3145</vt:lpwstr>
  </property>
  <property fmtid="{D5CDD505-2E9C-101B-9397-08002B2CF9AE}" pid="3" name="_dlc_DocIdItemGuid">
    <vt:lpwstr>e5935ea8-d193-4e7a-b6d1-df5ffa3a8261</vt:lpwstr>
  </property>
</Properties>
</file>